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93ED4" w14:textId="77777777" w:rsidR="0075033C" w:rsidRPr="0075033C" w:rsidRDefault="0075033C" w:rsidP="00FD2FD8">
      <w:pPr>
        <w:pStyle w:val="a7"/>
      </w:pPr>
      <w:bookmarkStart w:id="0" w:name="_Hlk164319282"/>
      <w:bookmarkStart w:id="1" w:name="_GoBack"/>
      <w:bookmarkEnd w:id="1"/>
      <w:r w:rsidRPr="0075033C">
        <w:t>Приложение 11</w:t>
      </w:r>
    </w:p>
    <w:p w14:paraId="1EFC095C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14:paraId="45FFC6B1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 </w:t>
      </w:r>
    </w:p>
    <w:p w14:paraId="00765DF4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ПРОЦЕССА ПРИ ИЗУЧЕНИИ УЧЕБНОГО ПРЕДМЕТА</w:t>
      </w:r>
    </w:p>
    <w:p w14:paraId="57FF1176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«БИОЛОГИЯ»</w:t>
      </w:r>
    </w:p>
    <w:p w14:paraId="6F4DC211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bookmarkEnd w:id="0"/>
    <w:p w14:paraId="151B088E" w14:textId="77777777" w:rsidR="0075033C" w:rsidRPr="008C0B41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B41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 Учебные программы</w:t>
      </w:r>
    </w:p>
    <w:p w14:paraId="542CDCB5" w14:textId="59E0C28B" w:rsidR="00BB6BE5" w:rsidRDefault="0075033C" w:rsidP="0075033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используются учебные программы по учебному предмету «Биология», </w:t>
      </w:r>
      <w:r w:rsidRPr="00CB4B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утвержденные </w:t>
      </w:r>
      <w:r w:rsidR="00CB4B40" w:rsidRPr="00CB4B40">
        <w:rPr>
          <w:rFonts w:ascii="Times New Roman" w:hAnsi="Times New Roman"/>
          <w:sz w:val="30"/>
          <w:szCs w:val="30"/>
        </w:rPr>
        <w:t>постановлени</w:t>
      </w:r>
      <w:r w:rsidR="00400E73">
        <w:rPr>
          <w:rFonts w:ascii="Times New Roman" w:hAnsi="Times New Roman"/>
          <w:sz w:val="30"/>
          <w:szCs w:val="30"/>
        </w:rPr>
        <w:t>ями</w:t>
      </w:r>
      <w:r w:rsidR="00CB4B40" w:rsidRPr="00CB4B40">
        <w:rPr>
          <w:rFonts w:ascii="Times New Roman" w:hAnsi="Times New Roman"/>
          <w:sz w:val="30"/>
          <w:szCs w:val="30"/>
        </w:rPr>
        <w:t xml:space="preserve"> Министерства образования</w:t>
      </w:r>
      <w:r w:rsidR="00D10406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CB4B40" w:rsidRPr="00CB4B40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в 2023 и 2024 годах: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4"/>
        <w:gridCol w:w="810"/>
        <w:gridCol w:w="831"/>
        <w:gridCol w:w="820"/>
        <w:gridCol w:w="823"/>
        <w:gridCol w:w="966"/>
        <w:gridCol w:w="1048"/>
        <w:gridCol w:w="885"/>
        <w:gridCol w:w="1048"/>
      </w:tblGrid>
      <w:tr w:rsidR="00031881" w14:paraId="35545100" w14:textId="77777777" w:rsidTr="00031881">
        <w:trPr>
          <w:trHeight w:val="313"/>
        </w:trPr>
        <w:tc>
          <w:tcPr>
            <w:tcW w:w="2114" w:type="dxa"/>
            <w:vMerge w:val="restart"/>
          </w:tcPr>
          <w:p w14:paraId="5794BDBD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2" w:name="_Hlk164319264"/>
            <w:r w:rsidRPr="00031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23A47F08" w14:textId="49AEF25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14:paraId="78AA10DF" w14:textId="2CB1D2F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31" w:type="dxa"/>
            <w:vMerge w:val="restart"/>
          </w:tcPr>
          <w:p w14:paraId="2F563958" w14:textId="42A7DC49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820" w:type="dxa"/>
            <w:vMerge w:val="restart"/>
          </w:tcPr>
          <w:p w14:paraId="19E2A20A" w14:textId="1BE0F51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23" w:type="dxa"/>
            <w:vMerge w:val="restart"/>
          </w:tcPr>
          <w:p w14:paraId="266F0E89" w14:textId="3E483E14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014" w:type="dxa"/>
            <w:gridSpan w:val="2"/>
          </w:tcPr>
          <w:p w14:paraId="0D8D5A64" w14:textId="7482527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1933" w:type="dxa"/>
            <w:gridSpan w:val="2"/>
          </w:tcPr>
          <w:p w14:paraId="02D15FC9" w14:textId="401140A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031881" w14:paraId="6B50B242" w14:textId="2A2CEA8F" w:rsidTr="00031881">
        <w:trPr>
          <w:trHeight w:val="288"/>
        </w:trPr>
        <w:tc>
          <w:tcPr>
            <w:tcW w:w="2114" w:type="dxa"/>
            <w:vMerge/>
          </w:tcPr>
          <w:p w14:paraId="28BAFB0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83CD133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vMerge/>
          </w:tcPr>
          <w:p w14:paraId="403257F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vMerge/>
          </w:tcPr>
          <w:p w14:paraId="66654850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3" w:type="dxa"/>
            <w:vMerge/>
          </w:tcPr>
          <w:p w14:paraId="56941DFF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</w:tcPr>
          <w:p w14:paraId="0CB4CF2A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B4F9FEC" w14:textId="535A626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1BFC7F94" w14:textId="47D45413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69519BD" w14:textId="5F86741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5" w:type="dxa"/>
          </w:tcPr>
          <w:p w14:paraId="3945AC81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8B6E3E0" w14:textId="40F7A65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77B5D48F" w14:textId="77777777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82F4C90" w14:textId="15A87A8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31881" w14:paraId="2513FC41" w14:textId="6367488D" w:rsidTr="00031881">
        <w:tc>
          <w:tcPr>
            <w:tcW w:w="2114" w:type="dxa"/>
          </w:tcPr>
          <w:p w14:paraId="7EB44291" w14:textId="7EEC7E1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810" w:type="dxa"/>
          </w:tcPr>
          <w:p w14:paraId="646AB626" w14:textId="7ED77ACE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31" w:type="dxa"/>
          </w:tcPr>
          <w:p w14:paraId="6CDACB36" w14:textId="267E939E" w:rsidR="00031881" w:rsidRPr="00031881" w:rsidRDefault="00400E73" w:rsidP="00400E7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0" w:type="dxa"/>
          </w:tcPr>
          <w:p w14:paraId="20B2B6AD" w14:textId="2D4BE26F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3" w:type="dxa"/>
          </w:tcPr>
          <w:p w14:paraId="0316DF98" w14:textId="3C16CE4A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66" w:type="dxa"/>
          </w:tcPr>
          <w:p w14:paraId="1F8C8E68" w14:textId="53295841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48" w:type="dxa"/>
          </w:tcPr>
          <w:p w14:paraId="2F871680" w14:textId="7FC5934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85" w:type="dxa"/>
          </w:tcPr>
          <w:p w14:paraId="6E3FEA7F" w14:textId="571E15C2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48" w:type="dxa"/>
          </w:tcPr>
          <w:p w14:paraId="0C5722B1" w14:textId="4079E7C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</w:tbl>
    <w:bookmarkEnd w:id="2"/>
    <w:p w14:paraId="6094B5D9" w14:textId="050BA190" w:rsidR="00031881" w:rsidRPr="00940822" w:rsidRDefault="00031881" w:rsidP="0003188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881">
        <w:rPr>
          <w:rFonts w:ascii="Times New Roman" w:hAnsi="Times New Roman"/>
          <w:b/>
          <w:sz w:val="30"/>
          <w:szCs w:val="30"/>
        </w:rPr>
        <w:t>Обращаем внимание</w:t>
      </w:r>
      <w:r w:rsidRPr="00031881">
        <w:rPr>
          <w:rFonts w:ascii="Times New Roman" w:hAnsi="Times New Roman"/>
          <w:sz w:val="30"/>
          <w:szCs w:val="30"/>
        </w:rPr>
        <w:t>, что в соответствии с</w:t>
      </w:r>
      <w:r w:rsidR="00414815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поручением</w:t>
      </w:r>
      <w:r w:rsidRPr="00031881">
        <w:rPr>
          <w:rFonts w:ascii="Times New Roman" w:hAnsi="Times New Roman"/>
          <w:sz w:val="30"/>
          <w:szCs w:val="30"/>
        </w:rPr>
        <w:t xml:space="preserve"> Президиума Совета Министров Республики Беларусь от 28 февраля 2024 г. № 1 </w:t>
      </w:r>
      <w:bookmarkStart w:id="3" w:name="_Hlk164322407"/>
      <w:r w:rsidRPr="00031881">
        <w:rPr>
          <w:rFonts w:ascii="Times New Roman" w:hAnsi="Times New Roman"/>
          <w:sz w:val="30"/>
          <w:szCs w:val="30"/>
        </w:rPr>
        <w:t xml:space="preserve">в </w:t>
      </w:r>
      <w:r w:rsidR="00400E73" w:rsidRPr="00031881">
        <w:rPr>
          <w:rFonts w:ascii="Times New Roman" w:hAnsi="Times New Roman"/>
          <w:sz w:val="30"/>
          <w:szCs w:val="30"/>
        </w:rPr>
        <w:t xml:space="preserve">содержание учебной программы </w:t>
      </w:r>
      <w:bookmarkStart w:id="4" w:name="_Hlk132119076"/>
      <w:r w:rsidR="00400E73" w:rsidRPr="00031881">
        <w:rPr>
          <w:rFonts w:ascii="Times New Roman" w:hAnsi="Times New Roman"/>
          <w:sz w:val="30"/>
          <w:szCs w:val="30"/>
        </w:rPr>
        <w:t>по учебному предмету «</w:t>
      </w:r>
      <w:r w:rsidR="00400E73">
        <w:rPr>
          <w:rFonts w:ascii="Times New Roman" w:hAnsi="Times New Roman"/>
          <w:bCs/>
          <w:sz w:val="30"/>
          <w:szCs w:val="30"/>
        </w:rPr>
        <w:t>Биология</w:t>
      </w:r>
      <w:r w:rsidR="00400E73" w:rsidRPr="00031881">
        <w:rPr>
          <w:rFonts w:ascii="Times New Roman" w:hAnsi="Times New Roman"/>
          <w:sz w:val="30"/>
          <w:szCs w:val="30"/>
        </w:rPr>
        <w:t>»</w:t>
      </w:r>
      <w:bookmarkEnd w:id="4"/>
      <w:r w:rsidR="00400E73">
        <w:rPr>
          <w:rFonts w:ascii="Times New Roman" w:hAnsi="Times New Roman"/>
          <w:sz w:val="30"/>
          <w:szCs w:val="30"/>
        </w:rPr>
        <w:t xml:space="preserve"> включены вопросы, </w:t>
      </w:r>
      <w:r w:rsidRPr="00031881">
        <w:rPr>
          <w:rFonts w:ascii="Times New Roman" w:hAnsi="Times New Roman"/>
          <w:sz w:val="30"/>
          <w:szCs w:val="30"/>
        </w:rPr>
        <w:t>связанны</w:t>
      </w:r>
      <w:r w:rsidR="00400E73">
        <w:rPr>
          <w:rFonts w:ascii="Times New Roman" w:hAnsi="Times New Roman"/>
          <w:sz w:val="30"/>
          <w:szCs w:val="30"/>
        </w:rPr>
        <w:t>е</w:t>
      </w:r>
      <w:r w:rsidRPr="00031881">
        <w:rPr>
          <w:rFonts w:ascii="Times New Roman" w:hAnsi="Times New Roman"/>
          <w:sz w:val="30"/>
          <w:szCs w:val="30"/>
        </w:rPr>
        <w:t xml:space="preserve"> с профилактикой наркомании и незаконного оборота наркотиков</w:t>
      </w:r>
      <w:bookmarkEnd w:id="3"/>
      <w:r w:rsidR="009B59B3">
        <w:rPr>
          <w:rFonts w:ascii="Times New Roman" w:hAnsi="Times New Roman"/>
          <w:sz w:val="30"/>
          <w:szCs w:val="30"/>
        </w:rPr>
        <w:t>:</w:t>
      </w:r>
    </w:p>
    <w:p w14:paraId="56880F23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  <w:lang w:val="en-US"/>
        </w:rPr>
        <w:t>VI</w:t>
      </w:r>
      <w:r w:rsidRPr="00A62BF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класса:</w:t>
      </w:r>
    </w:p>
    <w:p w14:paraId="3CB9955F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4 «Грибы. Лишайники»: добавлен вопрос: «Грибы, содержащие наркотические средства и психотропные вещества, запрещенные для выращивания»;</w:t>
      </w:r>
    </w:p>
    <w:p w14:paraId="36A42751" w14:textId="77777777" w:rsidR="009B59B3" w:rsidRPr="006F3D7B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тема 10 «Многообразие покрытосеменных растений»: добавлен вопрос: </w:t>
      </w:r>
      <w:r>
        <w:rPr>
          <w:rFonts w:ascii="Times New Roman" w:hAnsi="Times New Roman"/>
          <w:sz w:val="30"/>
          <w:szCs w:val="30"/>
          <w:lang w:val="be-BY"/>
        </w:rPr>
        <w:t>«Растения, содержащие наркотические средства и психотропные вещества, запрещенные для выращивания»;</w:t>
      </w:r>
    </w:p>
    <w:p w14:paraId="5285250B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IX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класса:</w:t>
      </w:r>
    </w:p>
    <w:p w14:paraId="58EAEFEF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2 «Нервная система»: добавлены вопросы: «Негативное воздействие наркотических средств на нервную систему. Формирование психологической и физиологической зависимостей»;</w:t>
      </w:r>
    </w:p>
    <w:p w14:paraId="480394F7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7 «Сердечно-сосудистая система»: добавлен вопрос: «Негативное воздействие наркотических средств на сердечно-сосудистую систему»;</w:t>
      </w:r>
    </w:p>
    <w:p w14:paraId="4C76AC35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тему 12 «Репродуктивная система»: добавлен вопрос: «Последствия воздействия алкоголя, никотина, наркотических средств на развитие зародыша и плода»;</w:t>
      </w:r>
    </w:p>
    <w:p w14:paraId="7FB95D58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ую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программ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 (базовый и повышенный уровни)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: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</w:t>
      </w:r>
    </w:p>
    <w:p w14:paraId="053EEEFC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тема 3 (базовый уровень), тема 4 (повышенный уровень) «Человек в окружающей среде»: добавлены вопросы: «Грибы и растения, </w:t>
      </w:r>
      <w:r>
        <w:rPr>
          <w:rFonts w:ascii="Times New Roman" w:hAnsi="Times New Roman"/>
          <w:sz w:val="30"/>
          <w:szCs w:val="30"/>
          <w:lang w:val="be-BY"/>
        </w:rPr>
        <w:lastRenderedPageBreak/>
        <w:t>содержащие наркотические средства и психотропные вещества. Использование психотропных веществ и наркотических средств в медицинских и научных целях. Государственная политика в сфере оборота и противодействия незаконному обороту наркотических средств, психотропных веществ, прекурсоров, аналогов, профилактики потребления наркотических средств, психотропных веществ, аналогов»;</w:t>
      </w:r>
    </w:p>
    <w:p w14:paraId="5A62F051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 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XI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 (повышенный уровень):</w:t>
      </w:r>
    </w:p>
    <w:p w14:paraId="7867D458" w14:textId="20AA4B2A" w:rsidR="00CB4B40" w:rsidRPr="005A60B8" w:rsidRDefault="009B59B3" w:rsidP="009B59B3">
      <w:pPr>
        <w:ind w:right="-1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тема 2 «Химические компоненты живых организмов»: добавлены вопросы: </w:t>
      </w:r>
      <w:r>
        <w:rPr>
          <w:rFonts w:ascii="Times New Roman" w:hAnsi="Times New Roman"/>
          <w:sz w:val="30"/>
          <w:szCs w:val="30"/>
          <w:lang w:val="be-BY"/>
        </w:rPr>
        <w:t>«Психотропные вещества и наркотические средства. Влияние психотропных веществ и наркотических средств на организм человека. Формирование психологической и физиологической зависимостей».</w:t>
      </w:r>
    </w:p>
    <w:p w14:paraId="011B2ADE" w14:textId="7D2E599F" w:rsidR="0075033C" w:rsidRPr="00E60EE0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164327712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End w:id="5"/>
      <w:r w:rsidR="00966BA8">
        <w:fldChar w:fldCharType="begin"/>
      </w:r>
      <w:r w:rsidR="00966BA8">
        <w:instrText xml:space="preserve"> HYPERLINK "https://adu.by" </w:instrText>
      </w:r>
      <w:r w:rsidR="00966BA8">
        <w:fldChar w:fldCharType="separate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>https://adu.by</w:t>
      </w:r>
      <w:r w:rsidR="00966BA8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fldChar w:fldCharType="end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9" w:history="1">
        <w:proofErr w:type="gramStart"/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</w:t>
        </w:r>
        <w:proofErr w:type="gramEnd"/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 xml:space="preserve">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5B4D2849" w14:textId="2E588AEA" w:rsidR="00BF14F6" w:rsidRPr="00E60EE0" w:rsidRDefault="00BF14F6" w:rsidP="00BF14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</w:t>
      </w:r>
      <w:r w:rsidR="00511140"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издания</w:t>
      </w:r>
    </w:p>
    <w:p w14:paraId="3A0F6CE3" w14:textId="480C3BED" w:rsidR="00BF14F6" w:rsidRPr="0075033C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которые будут использоваться в 2024/2025 учебном году,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размещены на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национальном образовательном портале</w:t>
      </w:r>
      <w:r w:rsidR="00E60EE0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0" w:history="1">
        <w:r w:rsidR="00E60EE0" w:rsidRPr="00F24ACE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http://e-padruchnik.adu.by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14:paraId="7CD10E50" w14:textId="3DB4CEE7" w:rsidR="00BF14F6" w:rsidRPr="00966BA8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работе с учебными пособиями размещены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национальном образовательном портале: </w:t>
      </w:r>
      <w:hyperlink r:id="rId11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2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7B49FAD" w14:textId="1582697E" w:rsidR="00BF14F6" w:rsidRPr="0011444F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нформация об учебно-методическом обеспечении образовательного процесса по учебному предмету «Биология» 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размещена на национальном образовательном портале: </w:t>
      </w:r>
      <w:hyperlink r:id="rId13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4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FB7700C" w14:textId="4CA13611" w:rsidR="0075033C" w:rsidRPr="0011444F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44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на повышенном уровне</w:t>
      </w:r>
    </w:p>
    <w:p w14:paraId="6B527DAF" w14:textId="77777777"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164322908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II ступени общего среднего образования учебный предмет «Биология» может изучаться на повышенном уровне в VIII и IX классах в объеме не более двух дополнительных учебных часов в неделю. </w:t>
      </w:r>
    </w:p>
    <w:p w14:paraId="56AC9031" w14:textId="5A0102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«Б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иологи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>я»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5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6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35249E1D" w14:textId="05063B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При изучении учебного предмета «Биология» в X и XI классах на повышенном уровне используются электронные приложения, размещенные на ресурсе</w:t>
      </w:r>
      <w:r w:rsidR="000D4E6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hyperlink r:id="rId17" w:history="1">
        <w:r w:rsidRPr="000D4E67">
          <w:rPr>
            <w:rFonts w:ascii="Times New Roman" w:hAnsi="Times New Roman"/>
            <w:i/>
            <w:iCs/>
            <w:color w:val="0070C0"/>
            <w:sz w:val="30"/>
            <w:szCs w:val="30"/>
            <w:shd w:val="clear" w:color="auto" w:fill="FFFFFF"/>
            <w:lang w:eastAsia="ru-RU"/>
          </w:rPr>
          <w:t>http://profil.adu.by</w:t>
        </w:r>
      </w:hyperlink>
      <w:r w:rsidRPr="000D4E67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6F0CB2E" w14:textId="2E41DC0D" w:rsidR="001261B4" w:rsidRPr="001A04AD" w:rsidRDefault="0075033C" w:rsidP="001A04A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8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9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bookmarkEnd w:id="6"/>
    </w:p>
    <w:p w14:paraId="592A7524" w14:textId="3E1F705B" w:rsidR="005A60B8" w:rsidRPr="000D4E67" w:rsidRDefault="0075033C" w:rsidP="0075033C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bookmarkStart w:id="7" w:name="_Hlk164323111"/>
      <w:r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4. </w:t>
      </w:r>
      <w:r w:rsidR="005A60B8"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типового учебного плана лицея</w:t>
      </w:r>
    </w:p>
    <w:p w14:paraId="511F57FE" w14:textId="07C346A7" w:rsidR="00CB7755" w:rsidRDefault="005A60B8" w:rsidP="00CB7755">
      <w:pPr>
        <w:pStyle w:val="af"/>
        <w:spacing w:line="240" w:lineRule="auto"/>
        <w:ind w:left="0"/>
        <w:rPr>
          <w:sz w:val="30"/>
          <w:szCs w:val="30"/>
        </w:rPr>
      </w:pPr>
      <w:bookmarkStart w:id="8" w:name="_Hlk164328774"/>
      <w:bookmarkEnd w:id="7"/>
      <w:r w:rsidRPr="0061103C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3F1919">
        <w:rPr>
          <w:sz w:val="30"/>
          <w:szCs w:val="30"/>
        </w:rPr>
        <w:t xml:space="preserve">от </w:t>
      </w:r>
      <w:r w:rsidR="003F1919" w:rsidRPr="003F1919">
        <w:rPr>
          <w:sz w:val="30"/>
          <w:szCs w:val="30"/>
        </w:rPr>
        <w:t xml:space="preserve">24.04.2024 </w:t>
      </w:r>
      <w:r w:rsidRPr="003F1919">
        <w:rPr>
          <w:sz w:val="30"/>
          <w:szCs w:val="30"/>
        </w:rPr>
        <w:t>№</w:t>
      </w:r>
      <w:r w:rsidR="003F1919">
        <w:rPr>
          <w:sz w:val="30"/>
          <w:szCs w:val="30"/>
        </w:rPr>
        <w:t xml:space="preserve"> 47</w:t>
      </w:r>
      <w:r w:rsidRPr="0061103C">
        <w:rPr>
          <w:sz w:val="30"/>
          <w:szCs w:val="30"/>
        </w:rPr>
        <w:t xml:space="preserve"> утвержден типовой учебный план лицея. </w:t>
      </w:r>
      <w:r w:rsidR="00222EDD">
        <w:rPr>
          <w:sz w:val="30"/>
          <w:szCs w:val="30"/>
        </w:rPr>
        <w:t>По отдельным учебным предметам, изучаемым в лице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 на повышенном уровн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, установлен диапазон (от минимального до максимального) количества учебных часов. </w:t>
      </w:r>
    </w:p>
    <w:bookmarkEnd w:id="8"/>
    <w:p w14:paraId="5FADB796" w14:textId="41D4CF42" w:rsidR="00CB7755" w:rsidRPr="00210202" w:rsidRDefault="001520B2" w:rsidP="00CB7755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типовым учебным планом лицея возможны два варианта </w:t>
      </w:r>
      <w:r w:rsidR="00CB7755">
        <w:rPr>
          <w:sz w:val="30"/>
          <w:szCs w:val="30"/>
        </w:rPr>
        <w:t>изучени</w:t>
      </w:r>
      <w:r>
        <w:rPr>
          <w:sz w:val="30"/>
          <w:szCs w:val="30"/>
        </w:rPr>
        <w:t>я</w:t>
      </w:r>
      <w:r w:rsidR="00CB7755">
        <w:rPr>
          <w:sz w:val="30"/>
          <w:szCs w:val="30"/>
        </w:rPr>
        <w:t xml:space="preserve"> учебного предмета «Биология»</w:t>
      </w:r>
      <w:r w:rsidR="00CB7755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на базовом уровне:</w:t>
      </w:r>
    </w:p>
    <w:p w14:paraId="2668CFDC" w14:textId="69E7822C" w:rsidR="00CB7755" w:rsidRPr="00210202" w:rsidRDefault="00CB7755" w:rsidP="00CB775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 xml:space="preserve">в </w:t>
      </w:r>
      <w:bookmarkStart w:id="9" w:name="_Hlk164086288"/>
      <w:r w:rsidRPr="00210202">
        <w:rPr>
          <w:sz w:val="30"/>
          <w:szCs w:val="30"/>
        </w:rPr>
        <w:t>X</w:t>
      </w:r>
      <w:bookmarkEnd w:id="9"/>
      <w:r w:rsidRPr="00210202">
        <w:rPr>
          <w:sz w:val="30"/>
          <w:szCs w:val="30"/>
        </w:rPr>
        <w:t xml:space="preserve"> </w:t>
      </w:r>
      <w:r w:rsidRPr="00714BF5">
        <w:rPr>
          <w:bCs/>
          <w:sz w:val="30"/>
          <w:szCs w:val="30"/>
        </w:rPr>
        <w:t>и</w:t>
      </w:r>
      <w:r w:rsidRPr="00210202">
        <w:rPr>
          <w:sz w:val="30"/>
          <w:szCs w:val="30"/>
        </w:rPr>
        <w:t xml:space="preserve"> XI классах (на изучение учебного предмета устанавливается 2 учебных часа в неделю в каждом классе</w:t>
      </w:r>
      <w:r w:rsidR="00210202" w:rsidRPr="00210202">
        <w:rPr>
          <w:sz w:val="30"/>
          <w:szCs w:val="30"/>
        </w:rPr>
        <w:t xml:space="preserve">; всего </w:t>
      </w:r>
      <w:r w:rsidR="003F6AC5">
        <w:rPr>
          <w:sz w:val="30"/>
          <w:szCs w:val="30"/>
        </w:rPr>
        <w:t>1</w:t>
      </w:r>
      <w:r w:rsidR="002764E1">
        <w:rPr>
          <w:sz w:val="30"/>
          <w:szCs w:val="30"/>
        </w:rPr>
        <w:t>38</w:t>
      </w:r>
      <w:r w:rsidR="00210202" w:rsidRPr="00210202">
        <w:rPr>
          <w:sz w:val="30"/>
          <w:szCs w:val="30"/>
        </w:rPr>
        <w:t xml:space="preserve"> часов</w:t>
      </w:r>
      <w:r w:rsidRPr="00210202">
        <w:rPr>
          <w:sz w:val="30"/>
          <w:szCs w:val="30"/>
        </w:rPr>
        <w:t>);</w:t>
      </w:r>
    </w:p>
    <w:p w14:paraId="4651FADF" w14:textId="2D3BB7CC" w:rsidR="001520B2" w:rsidRDefault="00CB7755" w:rsidP="00051997">
      <w:pPr>
        <w:pStyle w:val="af"/>
        <w:spacing w:line="240" w:lineRule="auto"/>
        <w:ind w:left="0"/>
        <w:rPr>
          <w:sz w:val="30"/>
          <w:szCs w:val="30"/>
        </w:rPr>
      </w:pPr>
      <w:bookmarkStart w:id="10" w:name="_Hlk164323237"/>
      <w:r w:rsidRPr="00210202">
        <w:rPr>
          <w:sz w:val="30"/>
          <w:szCs w:val="30"/>
        </w:rPr>
        <w:t xml:space="preserve">в X </w:t>
      </w:r>
      <w:r w:rsidRPr="00714BF5">
        <w:rPr>
          <w:bCs/>
          <w:sz w:val="30"/>
          <w:szCs w:val="30"/>
        </w:rPr>
        <w:t>или</w:t>
      </w:r>
      <w:r w:rsidRPr="00210202">
        <w:rPr>
          <w:sz w:val="30"/>
          <w:szCs w:val="30"/>
        </w:rPr>
        <w:t xml:space="preserve"> в </w:t>
      </w:r>
      <w:bookmarkStart w:id="11" w:name="_Hlk164086981"/>
      <w:r w:rsidRPr="00210202">
        <w:rPr>
          <w:sz w:val="30"/>
          <w:szCs w:val="30"/>
        </w:rPr>
        <w:t>XI</w:t>
      </w:r>
      <w:bookmarkEnd w:id="11"/>
      <w:r w:rsidRPr="00210202">
        <w:rPr>
          <w:sz w:val="30"/>
          <w:szCs w:val="30"/>
        </w:rPr>
        <w:t xml:space="preserve"> класс</w:t>
      </w:r>
      <w:r w:rsidR="00714BF5">
        <w:rPr>
          <w:sz w:val="30"/>
          <w:szCs w:val="30"/>
        </w:rPr>
        <w:t>е</w:t>
      </w:r>
      <w:r w:rsidRPr="00210202">
        <w:rPr>
          <w:sz w:val="30"/>
          <w:szCs w:val="30"/>
        </w:rPr>
        <w:t xml:space="preserve"> </w:t>
      </w:r>
      <w:bookmarkEnd w:id="10"/>
      <w:r w:rsidRPr="00210202">
        <w:rPr>
          <w:sz w:val="30"/>
          <w:szCs w:val="30"/>
        </w:rPr>
        <w:t>(на изучение учебного предмета устанавливается 3 учебных часа в неделю</w:t>
      </w:r>
      <w:r w:rsidR="007173C2" w:rsidRPr="00210202">
        <w:rPr>
          <w:sz w:val="30"/>
          <w:szCs w:val="30"/>
        </w:rPr>
        <w:t>; всего</w:t>
      </w:r>
      <w:r w:rsidR="00CF3D41">
        <w:rPr>
          <w:sz w:val="30"/>
          <w:szCs w:val="30"/>
        </w:rPr>
        <w:t xml:space="preserve"> </w:t>
      </w:r>
      <w:r w:rsidR="00CF3D41" w:rsidRPr="00210202">
        <w:rPr>
          <w:sz w:val="30"/>
          <w:szCs w:val="30"/>
        </w:rPr>
        <w:t>105 часов</w:t>
      </w:r>
      <w:r w:rsidR="00CF3D41">
        <w:rPr>
          <w:sz w:val="30"/>
          <w:szCs w:val="30"/>
        </w:rPr>
        <w:t xml:space="preserve"> в </w:t>
      </w:r>
      <w:r w:rsidR="00CF3D41" w:rsidRPr="00210202">
        <w:rPr>
          <w:sz w:val="30"/>
          <w:szCs w:val="30"/>
        </w:rPr>
        <w:t>X</w:t>
      </w:r>
      <w:r w:rsidR="00CF3D41">
        <w:rPr>
          <w:sz w:val="30"/>
          <w:szCs w:val="30"/>
        </w:rPr>
        <w:t xml:space="preserve"> классе</w:t>
      </w:r>
      <w:r w:rsidR="007173C2" w:rsidRPr="00210202">
        <w:rPr>
          <w:sz w:val="30"/>
          <w:szCs w:val="30"/>
        </w:rPr>
        <w:t xml:space="preserve"> </w:t>
      </w:r>
      <w:r w:rsidR="00CF3D41" w:rsidRPr="00714BF5">
        <w:rPr>
          <w:bCs/>
          <w:sz w:val="30"/>
          <w:szCs w:val="30"/>
        </w:rPr>
        <w:t>или</w:t>
      </w:r>
      <w:r w:rsidR="00CF3D41">
        <w:rPr>
          <w:sz w:val="30"/>
          <w:szCs w:val="30"/>
        </w:rPr>
        <w:t xml:space="preserve"> 102 часа в </w:t>
      </w:r>
      <w:r w:rsidR="00CF3D41" w:rsidRPr="00210202">
        <w:rPr>
          <w:sz w:val="30"/>
          <w:szCs w:val="30"/>
        </w:rPr>
        <w:t>XI</w:t>
      </w:r>
      <w:r w:rsidR="001520B2">
        <w:rPr>
          <w:sz w:val="30"/>
          <w:szCs w:val="30"/>
        </w:rPr>
        <w:t> </w:t>
      </w:r>
      <w:r w:rsidR="00CF3D41" w:rsidRPr="00210202">
        <w:rPr>
          <w:sz w:val="30"/>
          <w:szCs w:val="30"/>
        </w:rPr>
        <w:t>класс</w:t>
      </w:r>
      <w:r w:rsidR="00CF3D41">
        <w:rPr>
          <w:sz w:val="30"/>
          <w:szCs w:val="30"/>
        </w:rPr>
        <w:t>е</w:t>
      </w:r>
      <w:r w:rsidRPr="00210202">
        <w:rPr>
          <w:sz w:val="30"/>
          <w:szCs w:val="30"/>
        </w:rPr>
        <w:t>)</w:t>
      </w:r>
      <w:r w:rsidR="00051997" w:rsidRPr="00210202">
        <w:rPr>
          <w:sz w:val="30"/>
          <w:szCs w:val="30"/>
        </w:rPr>
        <w:t>.</w:t>
      </w:r>
      <w:r w:rsidR="00B3645C">
        <w:rPr>
          <w:sz w:val="30"/>
          <w:szCs w:val="30"/>
        </w:rPr>
        <w:t xml:space="preserve"> </w:t>
      </w:r>
    </w:p>
    <w:p w14:paraId="09BACFB3" w14:textId="0D7819BB" w:rsidR="00051997" w:rsidRDefault="00051997" w:rsidP="00051997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 X </w:t>
      </w:r>
      <w:r w:rsidRPr="00714BF5">
        <w:rPr>
          <w:bCs/>
          <w:sz w:val="30"/>
          <w:szCs w:val="30"/>
        </w:rPr>
        <w:t>и</w:t>
      </w:r>
      <w:r w:rsidR="00BE58CB" w:rsidRPr="00714BF5">
        <w:rPr>
          <w:bCs/>
          <w:sz w:val="30"/>
          <w:szCs w:val="30"/>
        </w:rPr>
        <w:t>ли</w:t>
      </w:r>
      <w:r w:rsidR="00BE58CB">
        <w:rPr>
          <w:sz w:val="30"/>
          <w:szCs w:val="30"/>
        </w:rPr>
        <w:t xml:space="preserve"> в</w:t>
      </w:r>
      <w:r w:rsidR="00B13EF6"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XI</w:t>
      </w:r>
      <w:r w:rsidR="00BE58CB"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 w:rsidR="00714BF5">
        <w:rPr>
          <w:sz w:val="30"/>
          <w:szCs w:val="30"/>
        </w:rPr>
        <w:t>е</w:t>
      </w:r>
      <w:r w:rsidRPr="0061103C">
        <w:rPr>
          <w:sz w:val="30"/>
          <w:szCs w:val="30"/>
        </w:rPr>
        <w:t xml:space="preserve"> отводится </w:t>
      </w:r>
      <w:r w:rsidR="00BE58CB">
        <w:rPr>
          <w:sz w:val="30"/>
          <w:szCs w:val="30"/>
        </w:rPr>
        <w:t>4</w:t>
      </w:r>
      <w:r w:rsidR="00F50E95">
        <w:rPr>
          <w:sz w:val="30"/>
          <w:szCs w:val="30"/>
        </w:rPr>
        <w:t xml:space="preserve"> учебных </w:t>
      </w:r>
      <w:r>
        <w:rPr>
          <w:sz w:val="30"/>
          <w:szCs w:val="30"/>
        </w:rPr>
        <w:t>час</w:t>
      </w:r>
      <w:r w:rsidR="00F50E95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08CC7EF1" w14:textId="176D5FDB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2" w:name="_Hlk168662318"/>
      <w:r>
        <w:rPr>
          <w:sz w:val="30"/>
          <w:szCs w:val="30"/>
        </w:rPr>
        <w:t>При изучении учебного предмета «Биология» на базовом уровне в X или XI классе в объеме 3 часа в неделю следует распределять учебные часы по темам следующим образом:</w:t>
      </w:r>
      <w:bookmarkEnd w:id="12"/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2126"/>
      </w:tblGrid>
      <w:tr w:rsidR="00CF3D41" w:rsidRPr="00254725" w14:paraId="61AB101F" w14:textId="27FAE0E6" w:rsidTr="00531326">
        <w:trPr>
          <w:trHeight w:val="1147"/>
        </w:trPr>
        <w:tc>
          <w:tcPr>
            <w:tcW w:w="988" w:type="dxa"/>
            <w:vAlign w:val="center"/>
          </w:tcPr>
          <w:p w14:paraId="21DC78B0" w14:textId="77777777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Align w:val="center"/>
          </w:tcPr>
          <w:p w14:paraId="220EB5AE" w14:textId="339661F1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</w:t>
            </w:r>
            <w:r>
              <w:rPr>
                <w:sz w:val="26"/>
                <w:szCs w:val="26"/>
              </w:rPr>
              <w:t>ы учебной программы</w:t>
            </w:r>
          </w:p>
        </w:tc>
        <w:tc>
          <w:tcPr>
            <w:tcW w:w="2268" w:type="dxa"/>
            <w:vAlign w:val="center"/>
          </w:tcPr>
          <w:p w14:paraId="295CA177" w14:textId="51EC6984" w:rsidR="00CF3D41" w:rsidRPr="00E41258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 xml:space="preserve">во часов на изучение темы </w:t>
            </w:r>
            <w:r w:rsidR="00E41258">
              <w:rPr>
                <w:sz w:val="26"/>
                <w:szCs w:val="26"/>
              </w:rPr>
              <w:t xml:space="preserve">в </w:t>
            </w:r>
            <w:r w:rsidR="00E41258">
              <w:rPr>
                <w:sz w:val="26"/>
                <w:szCs w:val="26"/>
                <w:lang w:val="en-US"/>
              </w:rPr>
              <w:t>X</w:t>
            </w:r>
            <w:r w:rsidR="00E41258">
              <w:rPr>
                <w:sz w:val="26"/>
                <w:szCs w:val="26"/>
                <w:lang w:val="be-BY"/>
              </w:rPr>
              <w:t xml:space="preserve"> классе</w:t>
            </w:r>
          </w:p>
        </w:tc>
        <w:tc>
          <w:tcPr>
            <w:tcW w:w="2126" w:type="dxa"/>
            <w:vAlign w:val="center"/>
          </w:tcPr>
          <w:p w14:paraId="5E9295AB" w14:textId="0445CE64" w:rsidR="00CF3D41" w:rsidRPr="00254725" w:rsidRDefault="00E41258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>во часов на изучение темы в</w:t>
            </w:r>
            <w:r w:rsidR="008F574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  <w:lang w:val="be-BY"/>
              </w:rPr>
              <w:t xml:space="preserve"> классе</w:t>
            </w:r>
          </w:p>
        </w:tc>
      </w:tr>
      <w:tr w:rsidR="00CF3D41" w:rsidRPr="00254725" w14:paraId="4EB4BAD5" w14:textId="3949A833" w:rsidTr="00531326">
        <w:trPr>
          <w:trHeight w:val="191"/>
        </w:trPr>
        <w:tc>
          <w:tcPr>
            <w:tcW w:w="988" w:type="dxa"/>
            <w:vMerge w:val="restart"/>
            <w:vAlign w:val="center"/>
          </w:tcPr>
          <w:p w14:paraId="7A965072" w14:textId="1F08E171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22EDD">
              <w:rPr>
                <w:sz w:val="26"/>
                <w:szCs w:val="26"/>
              </w:rPr>
              <w:t>X (XI)</w:t>
            </w:r>
          </w:p>
        </w:tc>
        <w:tc>
          <w:tcPr>
            <w:tcW w:w="3969" w:type="dxa"/>
          </w:tcPr>
          <w:p w14:paraId="739927C9" w14:textId="3D156D34" w:rsidR="00CF3D41" w:rsidRPr="00254725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Введение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984C52" w14:textId="0D1D6E19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59C691D4" w14:textId="7AD00A6B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D41" w:rsidRPr="00254725" w14:paraId="65D76CC1" w14:textId="3BD55EB7" w:rsidTr="00531326">
        <w:trPr>
          <w:trHeight w:val="191"/>
        </w:trPr>
        <w:tc>
          <w:tcPr>
            <w:tcW w:w="988" w:type="dxa"/>
            <w:vMerge/>
            <w:vAlign w:val="center"/>
          </w:tcPr>
          <w:p w14:paraId="211F1BD3" w14:textId="77777777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17B295F" w14:textId="798B03FD" w:rsidR="00CF3D41" w:rsidRPr="00855FF7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Организм и среда</w:t>
            </w:r>
          </w:p>
        </w:tc>
        <w:tc>
          <w:tcPr>
            <w:tcW w:w="2268" w:type="dxa"/>
            <w:vAlign w:val="center"/>
          </w:tcPr>
          <w:p w14:paraId="2CEEF270" w14:textId="6524FCB1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039F5F10" w14:textId="1A2C94AC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3D41" w:rsidRPr="00254725" w14:paraId="062FE094" w14:textId="2E87327B" w:rsidTr="00531326">
        <w:tc>
          <w:tcPr>
            <w:tcW w:w="988" w:type="dxa"/>
            <w:vMerge/>
            <w:vAlign w:val="center"/>
          </w:tcPr>
          <w:p w14:paraId="3325C9C1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BB9C6C2" w14:textId="221ACF32" w:rsidR="00CF3D41" w:rsidRPr="00A02BE1" w:rsidRDefault="00CF3D41" w:rsidP="00B13EF6">
            <w:pPr>
              <w:rPr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2268" w:type="dxa"/>
            <w:vAlign w:val="center"/>
          </w:tcPr>
          <w:p w14:paraId="310ACB8E" w14:textId="6A8FED23" w:rsidR="00CF3D41" w:rsidRPr="00A02BE1" w:rsidRDefault="00A02BE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14:paraId="13A860EB" w14:textId="7C82D33E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</w:tr>
      <w:tr w:rsidR="00CF3D41" w:rsidRPr="00254725" w14:paraId="7A1AF15E" w14:textId="2B9FD7FE" w:rsidTr="00531326">
        <w:tc>
          <w:tcPr>
            <w:tcW w:w="988" w:type="dxa"/>
            <w:vMerge/>
            <w:vAlign w:val="center"/>
          </w:tcPr>
          <w:p w14:paraId="75C74702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8FC0F3C" w14:textId="798B762B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Размножение и индивидуальное развитие организмов</w:t>
            </w:r>
          </w:p>
        </w:tc>
        <w:tc>
          <w:tcPr>
            <w:tcW w:w="2268" w:type="dxa"/>
            <w:vAlign w:val="center"/>
          </w:tcPr>
          <w:p w14:paraId="78E16635" w14:textId="76F1F1F8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2E2DFCCC" w14:textId="3F52AA9D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1BE60CF" w14:textId="55881D6A" w:rsidTr="00531326">
        <w:tc>
          <w:tcPr>
            <w:tcW w:w="988" w:type="dxa"/>
            <w:vMerge/>
            <w:vAlign w:val="center"/>
          </w:tcPr>
          <w:p w14:paraId="76AA959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9389D3E" w14:textId="76415AFC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Вид и популяция</w:t>
            </w:r>
          </w:p>
        </w:tc>
        <w:tc>
          <w:tcPr>
            <w:tcW w:w="2268" w:type="dxa"/>
            <w:vAlign w:val="center"/>
          </w:tcPr>
          <w:p w14:paraId="5BF5049A" w14:textId="3ADCA983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61DD5501" w14:textId="493ABE58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258F1313" w14:textId="508F402B" w:rsidTr="00531326">
        <w:tc>
          <w:tcPr>
            <w:tcW w:w="988" w:type="dxa"/>
            <w:vMerge/>
            <w:vAlign w:val="center"/>
          </w:tcPr>
          <w:p w14:paraId="5F94CF5F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AE4581C" w14:textId="444C700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2268" w:type="dxa"/>
            <w:vAlign w:val="center"/>
          </w:tcPr>
          <w:p w14:paraId="551519E4" w14:textId="15745EDC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229D8967" w14:textId="70D2249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11</w:t>
            </w:r>
          </w:p>
        </w:tc>
      </w:tr>
      <w:tr w:rsidR="00CF3D41" w:rsidRPr="00254725" w14:paraId="2914E7B4" w14:textId="11881DA3" w:rsidTr="00531326">
        <w:tc>
          <w:tcPr>
            <w:tcW w:w="988" w:type="dxa"/>
            <w:vMerge/>
            <w:vAlign w:val="center"/>
          </w:tcPr>
          <w:p w14:paraId="7CDB922C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E838CC3" w14:textId="4373A253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2268" w:type="dxa"/>
            <w:vAlign w:val="center"/>
          </w:tcPr>
          <w:p w14:paraId="67BBC22B" w14:textId="2C67E9C0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DE5C112" w14:textId="48D1BEFE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</w:tr>
      <w:tr w:rsidR="00CF3D41" w:rsidRPr="00254725" w14:paraId="549C75AA" w14:textId="078794AE" w:rsidTr="00531326">
        <w:trPr>
          <w:trHeight w:val="433"/>
        </w:trPr>
        <w:tc>
          <w:tcPr>
            <w:tcW w:w="988" w:type="dxa"/>
            <w:vMerge/>
            <w:vAlign w:val="center"/>
          </w:tcPr>
          <w:p w14:paraId="2209B67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9A8BC8E" w14:textId="462730C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Человек и биосфера</w:t>
            </w:r>
          </w:p>
        </w:tc>
        <w:tc>
          <w:tcPr>
            <w:tcW w:w="2268" w:type="dxa"/>
            <w:vAlign w:val="center"/>
          </w:tcPr>
          <w:p w14:paraId="09567393" w14:textId="5E17804A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775F9AB8" w14:textId="3198FAE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1526B9A1" w14:textId="03C487ED" w:rsidTr="00531326">
        <w:tc>
          <w:tcPr>
            <w:tcW w:w="988" w:type="dxa"/>
            <w:vMerge/>
            <w:vAlign w:val="center"/>
          </w:tcPr>
          <w:p w14:paraId="7072D48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0512E0C" w14:textId="3E789AA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2268" w:type="dxa"/>
            <w:vAlign w:val="center"/>
          </w:tcPr>
          <w:p w14:paraId="4560298C" w14:textId="13D15F17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259F347D" w14:textId="54DE4795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</w:tr>
      <w:tr w:rsidR="00CF3D41" w:rsidRPr="00254725" w14:paraId="44243E66" w14:textId="0E817FB1" w:rsidTr="00531326">
        <w:tc>
          <w:tcPr>
            <w:tcW w:w="988" w:type="dxa"/>
            <w:vMerge/>
            <w:vAlign w:val="center"/>
          </w:tcPr>
          <w:p w14:paraId="09AC0838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7C3FEB3" w14:textId="736E488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2268" w:type="dxa"/>
            <w:vAlign w:val="center"/>
          </w:tcPr>
          <w:p w14:paraId="250ECEE7" w14:textId="283E408F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190C53F0" w14:textId="2151C08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</w:tr>
      <w:tr w:rsidR="00CF3D41" w:rsidRPr="00254725" w14:paraId="57B4616F" w14:textId="590F2646" w:rsidTr="00531326">
        <w:tc>
          <w:tcPr>
            <w:tcW w:w="988" w:type="dxa"/>
            <w:vMerge/>
            <w:vAlign w:val="center"/>
          </w:tcPr>
          <w:p w14:paraId="3D7A97A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319089C" w14:textId="0CEA84B6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2268" w:type="dxa"/>
            <w:vAlign w:val="center"/>
          </w:tcPr>
          <w:p w14:paraId="126C16D3" w14:textId="0DC95950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353C3574" w14:textId="2B652683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E8956E0" w14:textId="419795AD" w:rsidTr="00531326">
        <w:tc>
          <w:tcPr>
            <w:tcW w:w="988" w:type="dxa"/>
            <w:vMerge/>
            <w:vAlign w:val="center"/>
          </w:tcPr>
          <w:p w14:paraId="3E0AD5C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0B86087" w14:textId="2C2EC6A4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2268" w:type="dxa"/>
            <w:vAlign w:val="center"/>
          </w:tcPr>
          <w:p w14:paraId="7C5BF315" w14:textId="00740FB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F55DD58" w14:textId="62832E6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</w:tr>
      <w:tr w:rsidR="00CF3D41" w:rsidRPr="00254725" w14:paraId="14EB365C" w14:textId="2888A1DB" w:rsidTr="00531326">
        <w:tc>
          <w:tcPr>
            <w:tcW w:w="988" w:type="dxa"/>
            <w:vMerge/>
            <w:vAlign w:val="center"/>
          </w:tcPr>
          <w:p w14:paraId="5BA64F2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6386351" w14:textId="76BCE135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2268" w:type="dxa"/>
            <w:vAlign w:val="center"/>
          </w:tcPr>
          <w:p w14:paraId="0C46D878" w14:textId="63C85D85" w:rsidR="00CF3D41" w:rsidRPr="00A02BE1" w:rsidRDefault="00A02BE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1CB6131F" w14:textId="72D81F80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5DC6BC32" w14:textId="418C0A01" w:rsidTr="00531326">
        <w:tc>
          <w:tcPr>
            <w:tcW w:w="988" w:type="dxa"/>
            <w:vMerge/>
            <w:vAlign w:val="center"/>
          </w:tcPr>
          <w:p w14:paraId="347311AB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D79A995" w14:textId="16E147BD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2268" w:type="dxa"/>
            <w:vAlign w:val="center"/>
          </w:tcPr>
          <w:p w14:paraId="7F6B9882" w14:textId="0D1965E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Align w:val="center"/>
          </w:tcPr>
          <w:p w14:paraId="3468AE57" w14:textId="571D0F7A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</w:tr>
      <w:tr w:rsidR="00CF3D41" w:rsidRPr="00254725" w14:paraId="7FC5DF6E" w14:textId="7D66A5FC" w:rsidTr="00531326">
        <w:tc>
          <w:tcPr>
            <w:tcW w:w="988" w:type="dxa"/>
            <w:vMerge/>
            <w:vAlign w:val="center"/>
          </w:tcPr>
          <w:p w14:paraId="1E007BA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3956DE6" w14:textId="4FFB2AF7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Селекция и биотехнология</w:t>
            </w:r>
          </w:p>
        </w:tc>
        <w:tc>
          <w:tcPr>
            <w:tcW w:w="2268" w:type="dxa"/>
            <w:vAlign w:val="center"/>
          </w:tcPr>
          <w:p w14:paraId="66A5C00F" w14:textId="241CFE6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5FAB858" w14:textId="3BFECF4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6D3E3A2B" w14:textId="177FADA3" w:rsidTr="00531326">
        <w:trPr>
          <w:trHeight w:val="444"/>
        </w:trPr>
        <w:tc>
          <w:tcPr>
            <w:tcW w:w="988" w:type="dxa"/>
            <w:vMerge/>
            <w:vAlign w:val="center"/>
          </w:tcPr>
          <w:p w14:paraId="690C765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E25E4D8" w14:textId="74CDC3FE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2268" w:type="dxa"/>
            <w:vAlign w:val="center"/>
          </w:tcPr>
          <w:p w14:paraId="2EC8ED24" w14:textId="05C8B9C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14:paraId="1834F965" w14:textId="26CEB59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</w:tr>
      <w:tr w:rsidR="00CF3D41" w:rsidRPr="00254725" w14:paraId="10E7F202" w14:textId="337A0E3E" w:rsidTr="00531326">
        <w:trPr>
          <w:trHeight w:val="444"/>
        </w:trPr>
        <w:tc>
          <w:tcPr>
            <w:tcW w:w="4957" w:type="dxa"/>
            <w:gridSpan w:val="2"/>
            <w:vAlign w:val="center"/>
          </w:tcPr>
          <w:p w14:paraId="183E1257" w14:textId="4A8913BB" w:rsidR="00CF3D41" w:rsidRPr="00855FF7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20525086" w14:textId="709EE1C5" w:rsidR="00CF3D41" w:rsidRDefault="00CF3D41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  <w:tc>
          <w:tcPr>
            <w:tcW w:w="2126" w:type="dxa"/>
            <w:vAlign w:val="center"/>
          </w:tcPr>
          <w:p w14:paraId="6C8139E9" w14:textId="60339CF3" w:rsidR="00CF3D41" w:rsidRDefault="00E41258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</w:tr>
    </w:tbl>
    <w:p w14:paraId="38AD94D1" w14:textId="394E7E63" w:rsidR="000A6C6F" w:rsidRDefault="005A60B8" w:rsidP="00FD0416">
      <w:pPr>
        <w:pStyle w:val="af"/>
        <w:spacing w:line="240" w:lineRule="auto"/>
        <w:ind w:left="0"/>
        <w:rPr>
          <w:sz w:val="30"/>
          <w:szCs w:val="30"/>
        </w:rPr>
      </w:pPr>
      <w:bookmarkStart w:id="13" w:name="_Hlk164328547"/>
      <w:r w:rsidRPr="0061103C">
        <w:rPr>
          <w:sz w:val="30"/>
          <w:szCs w:val="30"/>
        </w:rPr>
        <w:t xml:space="preserve">Согласно типовому </w:t>
      </w:r>
      <w:r w:rsidR="000A6C6F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</w:t>
      </w:r>
      <w:r w:rsidRPr="00A02BE1">
        <w:rPr>
          <w:sz w:val="30"/>
          <w:szCs w:val="30"/>
        </w:rPr>
        <w:t>диап</w:t>
      </w:r>
      <w:r w:rsidR="00A02BE1" w:rsidRPr="00A02BE1">
        <w:rPr>
          <w:sz w:val="30"/>
          <w:szCs w:val="30"/>
        </w:rPr>
        <w:t>а</w:t>
      </w:r>
      <w:r w:rsidRPr="00A02BE1">
        <w:rPr>
          <w:sz w:val="30"/>
          <w:szCs w:val="30"/>
        </w:rPr>
        <w:t>зон</w:t>
      </w:r>
      <w:r w:rsidRPr="0061103C">
        <w:rPr>
          <w:sz w:val="30"/>
          <w:szCs w:val="30"/>
        </w:rPr>
        <w:t xml:space="preserve"> учебных часов в неделю (4</w:t>
      </w:r>
      <w:r w:rsidR="00531326">
        <w:rPr>
          <w:sz w:val="30"/>
          <w:szCs w:val="30"/>
        </w:rPr>
        <w:t>–</w:t>
      </w:r>
      <w:r w:rsidR="00CB7755">
        <w:rPr>
          <w:sz w:val="30"/>
          <w:szCs w:val="30"/>
        </w:rPr>
        <w:t>5</w:t>
      </w:r>
      <w:r w:rsidRPr="0061103C">
        <w:rPr>
          <w:sz w:val="30"/>
          <w:szCs w:val="30"/>
        </w:rPr>
        <w:t>)</w:t>
      </w:r>
      <w:r w:rsidR="000A6C6F">
        <w:rPr>
          <w:sz w:val="30"/>
          <w:szCs w:val="30"/>
        </w:rPr>
        <w:t xml:space="preserve"> на изучение учебного предмета «Биология» на повышенном уровне.</w:t>
      </w:r>
    </w:p>
    <w:p w14:paraId="55A1D785" w14:textId="5C197A4D" w:rsidR="00FD0416" w:rsidRPr="0061103C" w:rsidRDefault="000A6C6F" w:rsidP="00FD0416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Возможны два варианта </w:t>
      </w:r>
      <w:r w:rsidR="005A60B8" w:rsidRPr="0061103C">
        <w:rPr>
          <w:sz w:val="30"/>
          <w:szCs w:val="30"/>
        </w:rPr>
        <w:t>определен</w:t>
      </w:r>
      <w:r>
        <w:rPr>
          <w:sz w:val="30"/>
          <w:szCs w:val="30"/>
        </w:rPr>
        <w:t>ия</w:t>
      </w:r>
      <w:r w:rsidR="005A60B8">
        <w:rPr>
          <w:sz w:val="30"/>
          <w:szCs w:val="30"/>
        </w:rPr>
        <w:t xml:space="preserve"> количеств</w:t>
      </w:r>
      <w:r>
        <w:rPr>
          <w:sz w:val="30"/>
          <w:szCs w:val="30"/>
        </w:rPr>
        <w:t>а</w:t>
      </w:r>
      <w:r w:rsidR="005A60B8">
        <w:rPr>
          <w:sz w:val="30"/>
          <w:szCs w:val="30"/>
        </w:rPr>
        <w:t xml:space="preserve"> часов</w:t>
      </w:r>
      <w:r w:rsidR="005A60B8" w:rsidRPr="0061103C">
        <w:rPr>
          <w:sz w:val="30"/>
          <w:szCs w:val="30"/>
        </w:rPr>
        <w:t xml:space="preserve"> для изучения учебного предмета «</w:t>
      </w:r>
      <w:r w:rsidR="00CB7755">
        <w:rPr>
          <w:sz w:val="30"/>
          <w:szCs w:val="30"/>
        </w:rPr>
        <w:t>Биология</w:t>
      </w:r>
      <w:r w:rsidR="005A60B8" w:rsidRPr="0061103C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в лицее </w:t>
      </w:r>
      <w:r w:rsidR="005A60B8" w:rsidRPr="0061103C">
        <w:rPr>
          <w:sz w:val="30"/>
          <w:szCs w:val="30"/>
        </w:rPr>
        <w:t>на повышенном уровне</w:t>
      </w:r>
      <w:r w:rsidR="00FD0416" w:rsidRPr="0061103C">
        <w:rPr>
          <w:sz w:val="30"/>
          <w:szCs w:val="30"/>
        </w:rPr>
        <w:t>:</w:t>
      </w:r>
    </w:p>
    <w:bookmarkEnd w:id="13"/>
    <w:p w14:paraId="3CD5E33B" w14:textId="7B82BC66" w:rsidR="00FD0416" w:rsidRPr="0061103C" w:rsidRDefault="00FD0416" w:rsidP="00FD0416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классах (на изучение учебного предмета устанавливается </w:t>
      </w:r>
      <w:r>
        <w:rPr>
          <w:sz w:val="30"/>
          <w:szCs w:val="30"/>
        </w:rPr>
        <w:t>4</w:t>
      </w:r>
      <w:r w:rsidR="00781D68">
        <w:rPr>
          <w:sz w:val="30"/>
          <w:szCs w:val="30"/>
        </w:rPr>
        <w:t> </w:t>
      </w:r>
      <w:r w:rsidRPr="0061103C">
        <w:rPr>
          <w:sz w:val="30"/>
          <w:szCs w:val="30"/>
        </w:rPr>
        <w:t>учебных часа в неделю в каждом класс</w:t>
      </w:r>
      <w:r>
        <w:rPr>
          <w:sz w:val="30"/>
          <w:szCs w:val="30"/>
        </w:rPr>
        <w:t>е</w:t>
      </w:r>
      <w:r w:rsidR="005705D9">
        <w:rPr>
          <w:sz w:val="30"/>
          <w:szCs w:val="30"/>
        </w:rPr>
        <w:t xml:space="preserve">; </w:t>
      </w:r>
      <w:r w:rsidR="005705D9" w:rsidRPr="00210202">
        <w:rPr>
          <w:sz w:val="30"/>
          <w:szCs w:val="30"/>
        </w:rPr>
        <w:t xml:space="preserve">всего </w:t>
      </w:r>
      <w:r w:rsidR="005705D9">
        <w:rPr>
          <w:sz w:val="30"/>
          <w:szCs w:val="30"/>
        </w:rPr>
        <w:t>276</w:t>
      </w:r>
      <w:r w:rsidR="005705D9" w:rsidRPr="00210202">
        <w:rPr>
          <w:sz w:val="30"/>
          <w:szCs w:val="30"/>
        </w:rPr>
        <w:t xml:space="preserve"> </w:t>
      </w:r>
      <w:r w:rsidR="005705D9">
        <w:rPr>
          <w:sz w:val="30"/>
          <w:szCs w:val="30"/>
        </w:rPr>
        <w:t xml:space="preserve">учебных </w:t>
      </w:r>
      <w:r w:rsidR="005705D9" w:rsidRPr="00210202">
        <w:rPr>
          <w:sz w:val="30"/>
          <w:szCs w:val="30"/>
        </w:rPr>
        <w:t>часов</w:t>
      </w:r>
      <w:r w:rsidRPr="0061103C">
        <w:rPr>
          <w:sz w:val="30"/>
          <w:szCs w:val="30"/>
        </w:rPr>
        <w:t>);</w:t>
      </w:r>
    </w:p>
    <w:p w14:paraId="371D3A9D" w14:textId="77777777" w:rsidR="000A6C6F" w:rsidRDefault="00FD0416" w:rsidP="00B27905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</w:t>
      </w:r>
      <w:r w:rsidR="0009202B"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(</w:t>
      </w:r>
      <w:r w:rsidR="00DF5D8D" w:rsidRPr="0061103C">
        <w:rPr>
          <w:sz w:val="30"/>
          <w:szCs w:val="30"/>
        </w:rPr>
        <w:t xml:space="preserve">на изучение учебного предмета устанавливается </w:t>
      </w:r>
      <w:r w:rsidR="00DF5D8D">
        <w:rPr>
          <w:sz w:val="30"/>
          <w:szCs w:val="30"/>
        </w:rPr>
        <w:t>5 </w:t>
      </w:r>
      <w:r w:rsidR="00DF5D8D" w:rsidRPr="0061103C">
        <w:rPr>
          <w:sz w:val="30"/>
          <w:szCs w:val="30"/>
        </w:rPr>
        <w:t>учебных час</w:t>
      </w:r>
      <w:r w:rsidR="00DF5D8D">
        <w:rPr>
          <w:sz w:val="30"/>
          <w:szCs w:val="30"/>
        </w:rPr>
        <w:t>ов</w:t>
      </w:r>
      <w:r w:rsidR="00DF5D8D" w:rsidRPr="0061103C">
        <w:rPr>
          <w:sz w:val="30"/>
          <w:szCs w:val="30"/>
        </w:rPr>
        <w:t xml:space="preserve"> в неделю в каждом класс</w:t>
      </w:r>
      <w:r w:rsidR="00DF5D8D">
        <w:rPr>
          <w:sz w:val="30"/>
          <w:szCs w:val="30"/>
        </w:rPr>
        <w:t>е</w:t>
      </w:r>
      <w:r w:rsidR="0062503F">
        <w:rPr>
          <w:sz w:val="30"/>
          <w:szCs w:val="30"/>
        </w:rPr>
        <w:t>; всего</w:t>
      </w:r>
      <w:r w:rsidR="00BD0DD7">
        <w:rPr>
          <w:sz w:val="30"/>
          <w:szCs w:val="30"/>
        </w:rPr>
        <w:t xml:space="preserve"> 345 учебных часов</w:t>
      </w:r>
      <w:r w:rsidRPr="0061103C">
        <w:rPr>
          <w:sz w:val="30"/>
          <w:szCs w:val="30"/>
        </w:rPr>
        <w:t>)</w:t>
      </w:r>
      <w:r w:rsidR="00E1409A">
        <w:rPr>
          <w:sz w:val="30"/>
          <w:szCs w:val="30"/>
        </w:rPr>
        <w:t>.</w:t>
      </w:r>
      <w:r w:rsidR="00B27905">
        <w:rPr>
          <w:sz w:val="30"/>
          <w:szCs w:val="30"/>
        </w:rPr>
        <w:t xml:space="preserve"> </w:t>
      </w:r>
    </w:p>
    <w:p w14:paraId="2D60D90E" w14:textId="19187782" w:rsidR="00B27905" w:rsidRDefault="00B27905" w:rsidP="00B2790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</w:t>
      </w:r>
      <w:r>
        <w:rPr>
          <w:sz w:val="30"/>
          <w:szCs w:val="30"/>
        </w:rPr>
        <w:t>–</w:t>
      </w:r>
      <w:r w:rsidRPr="0061103C">
        <w:rPr>
          <w:sz w:val="30"/>
          <w:szCs w:val="30"/>
        </w:rPr>
        <w:t>XI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отводится </w:t>
      </w:r>
      <w:r>
        <w:rPr>
          <w:sz w:val="30"/>
          <w:szCs w:val="30"/>
        </w:rPr>
        <w:t>2 учебных часа.</w:t>
      </w:r>
    </w:p>
    <w:p w14:paraId="77F57930" w14:textId="143AFBC2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4" w:name="_Hlk164328885"/>
      <w:r>
        <w:rPr>
          <w:sz w:val="30"/>
          <w:szCs w:val="30"/>
        </w:rPr>
        <w:t xml:space="preserve">При изучении учебного предмета «Биология» на повышенном уровне </w:t>
      </w:r>
      <w:r w:rsidR="00EE29F6">
        <w:rPr>
          <w:sz w:val="30"/>
          <w:szCs w:val="30"/>
        </w:rPr>
        <w:t xml:space="preserve">в </w:t>
      </w:r>
      <w:r w:rsidR="00EE29F6" w:rsidRPr="0061103C">
        <w:rPr>
          <w:sz w:val="30"/>
          <w:szCs w:val="30"/>
        </w:rPr>
        <w:t xml:space="preserve">X </w:t>
      </w:r>
      <w:r w:rsidR="00EE29F6">
        <w:rPr>
          <w:sz w:val="30"/>
          <w:szCs w:val="30"/>
        </w:rPr>
        <w:t xml:space="preserve">или </w:t>
      </w:r>
      <w:r w:rsidR="00EE29F6" w:rsidRPr="0061103C">
        <w:rPr>
          <w:sz w:val="30"/>
          <w:szCs w:val="30"/>
        </w:rPr>
        <w:t>XI</w:t>
      </w:r>
      <w:r w:rsidR="00EE29F6">
        <w:rPr>
          <w:sz w:val="30"/>
          <w:szCs w:val="30"/>
        </w:rPr>
        <w:t xml:space="preserve"> классе </w:t>
      </w:r>
      <w:r>
        <w:rPr>
          <w:sz w:val="30"/>
          <w:szCs w:val="30"/>
        </w:rPr>
        <w:t>в объеме 5 часов в неделю следует распределять учебные часы по темам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3"/>
      </w:tblGrid>
      <w:tr w:rsidR="00855FF7" w14:paraId="569202F3" w14:textId="77777777" w:rsidTr="0097429A">
        <w:trPr>
          <w:trHeight w:val="938"/>
        </w:trPr>
        <w:tc>
          <w:tcPr>
            <w:tcW w:w="988" w:type="dxa"/>
          </w:tcPr>
          <w:bookmarkEnd w:id="14"/>
          <w:p w14:paraId="3ACB8D0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  <w:p w14:paraId="2DEEC2E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BB6EA1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Темы учебной программы</w:t>
            </w:r>
          </w:p>
        </w:tc>
        <w:tc>
          <w:tcPr>
            <w:tcW w:w="3113" w:type="dxa"/>
          </w:tcPr>
          <w:p w14:paraId="733F183E" w14:textId="2A2350AE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Кол</w:t>
            </w:r>
            <w:r w:rsidR="00EE29F6">
              <w:rPr>
                <w:rFonts w:ascii="Times New Roman" w:hAnsi="Times New Roman"/>
                <w:sz w:val="26"/>
                <w:szCs w:val="26"/>
              </w:rPr>
              <w:t>ичест</w:t>
            </w:r>
            <w:r w:rsidRPr="00855FF7">
              <w:rPr>
                <w:rFonts w:ascii="Times New Roman" w:hAnsi="Times New Roman"/>
                <w:sz w:val="26"/>
                <w:szCs w:val="26"/>
              </w:rPr>
              <w:t>во часов на изучение темы</w:t>
            </w:r>
          </w:p>
        </w:tc>
      </w:tr>
      <w:tr w:rsidR="00855FF7" w14:paraId="6A0B76A3" w14:textId="77777777" w:rsidTr="00781D68">
        <w:trPr>
          <w:trHeight w:val="405"/>
        </w:trPr>
        <w:tc>
          <w:tcPr>
            <w:tcW w:w="988" w:type="dxa"/>
            <w:vMerge w:val="restart"/>
            <w:vAlign w:val="center"/>
          </w:tcPr>
          <w:p w14:paraId="37698AA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5244" w:type="dxa"/>
          </w:tcPr>
          <w:p w14:paraId="66F932A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3113" w:type="dxa"/>
          </w:tcPr>
          <w:p w14:paraId="011A53BF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7EEBD386" w14:textId="77777777" w:rsidTr="00855FF7">
        <w:trPr>
          <w:trHeight w:val="330"/>
        </w:trPr>
        <w:tc>
          <w:tcPr>
            <w:tcW w:w="988" w:type="dxa"/>
            <w:vMerge/>
          </w:tcPr>
          <w:p w14:paraId="54D34A85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8DEA68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Структурная организация живых организмов</w:t>
            </w:r>
          </w:p>
        </w:tc>
        <w:tc>
          <w:tcPr>
            <w:tcW w:w="3113" w:type="dxa"/>
          </w:tcPr>
          <w:p w14:paraId="20A8986A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55FF7" w14:paraId="66B61EBC" w14:textId="77777777" w:rsidTr="00855FF7">
        <w:trPr>
          <w:trHeight w:val="315"/>
        </w:trPr>
        <w:tc>
          <w:tcPr>
            <w:tcW w:w="988" w:type="dxa"/>
            <w:vMerge/>
          </w:tcPr>
          <w:p w14:paraId="381EC4A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0F6AEFA5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Организм и среда</w:t>
            </w:r>
          </w:p>
        </w:tc>
        <w:tc>
          <w:tcPr>
            <w:tcW w:w="3113" w:type="dxa"/>
          </w:tcPr>
          <w:p w14:paraId="1478508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855FF7" w14:paraId="619D3CD1" w14:textId="77777777" w:rsidTr="00855FF7">
        <w:trPr>
          <w:trHeight w:val="255"/>
        </w:trPr>
        <w:tc>
          <w:tcPr>
            <w:tcW w:w="988" w:type="dxa"/>
            <w:vMerge/>
          </w:tcPr>
          <w:p w14:paraId="73C60E6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022714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3113" w:type="dxa"/>
          </w:tcPr>
          <w:p w14:paraId="1460D377" w14:textId="6A0A62F1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55FF7" w14:paraId="60ED4E0A" w14:textId="77777777" w:rsidTr="00855FF7">
        <w:trPr>
          <w:trHeight w:val="255"/>
        </w:trPr>
        <w:tc>
          <w:tcPr>
            <w:tcW w:w="988" w:type="dxa"/>
            <w:vMerge/>
          </w:tcPr>
          <w:p w14:paraId="68330D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9A505DB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 xml:space="preserve">Размножение и индивидуальное развитие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lastRenderedPageBreak/>
              <w:t>организмов</w:t>
            </w:r>
          </w:p>
        </w:tc>
        <w:tc>
          <w:tcPr>
            <w:tcW w:w="3113" w:type="dxa"/>
          </w:tcPr>
          <w:p w14:paraId="1ADE659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</w:tr>
      <w:tr w:rsidR="00855FF7" w14:paraId="1A9493E1" w14:textId="77777777" w:rsidTr="00855FF7">
        <w:trPr>
          <w:trHeight w:val="255"/>
        </w:trPr>
        <w:tc>
          <w:tcPr>
            <w:tcW w:w="988" w:type="dxa"/>
            <w:vMerge/>
          </w:tcPr>
          <w:p w14:paraId="0AD7C83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3281BF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Вид и популяция</w:t>
            </w:r>
          </w:p>
        </w:tc>
        <w:tc>
          <w:tcPr>
            <w:tcW w:w="3113" w:type="dxa"/>
          </w:tcPr>
          <w:p w14:paraId="04C527CD" w14:textId="52565FA0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55FF7" w14:paraId="2C7CD1F5" w14:textId="77777777" w:rsidTr="00855FF7">
        <w:trPr>
          <w:trHeight w:val="255"/>
        </w:trPr>
        <w:tc>
          <w:tcPr>
            <w:tcW w:w="988" w:type="dxa"/>
            <w:vMerge/>
          </w:tcPr>
          <w:p w14:paraId="50F9DF4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CF68327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3113" w:type="dxa"/>
          </w:tcPr>
          <w:p w14:paraId="38122E09" w14:textId="0FD1221A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5FF7" w14:paraId="0574ED8B" w14:textId="77777777" w:rsidTr="00855FF7">
        <w:trPr>
          <w:trHeight w:val="255"/>
        </w:trPr>
        <w:tc>
          <w:tcPr>
            <w:tcW w:w="988" w:type="dxa"/>
            <w:vMerge/>
          </w:tcPr>
          <w:p w14:paraId="4B8F70C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8E76FA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3113" w:type="dxa"/>
          </w:tcPr>
          <w:p w14:paraId="41B2DA7E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111151" w14:paraId="53E39F81" w14:textId="77777777" w:rsidTr="00111151">
        <w:trPr>
          <w:trHeight w:val="367"/>
        </w:trPr>
        <w:tc>
          <w:tcPr>
            <w:tcW w:w="988" w:type="dxa"/>
            <w:vMerge/>
          </w:tcPr>
          <w:p w14:paraId="71C991D5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CEC9C40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и биосфера</w:t>
            </w:r>
          </w:p>
        </w:tc>
        <w:tc>
          <w:tcPr>
            <w:tcW w:w="3113" w:type="dxa"/>
          </w:tcPr>
          <w:p w14:paraId="7C333776" w14:textId="77777777" w:rsidR="00111151" w:rsidRPr="00A02BE1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92718" w14:paraId="19389799" w14:textId="77777777" w:rsidTr="00F65647">
        <w:trPr>
          <w:trHeight w:val="367"/>
        </w:trPr>
        <w:tc>
          <w:tcPr>
            <w:tcW w:w="6232" w:type="dxa"/>
            <w:gridSpan w:val="2"/>
          </w:tcPr>
          <w:p w14:paraId="482EE252" w14:textId="27DAF615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49AD523C" w14:textId="4BB65D40" w:rsidR="00F92718" w:rsidRPr="00A02BE1" w:rsidRDefault="00F92718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167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  <w:tr w:rsidR="00855FF7" w14:paraId="0C8D178F" w14:textId="77777777" w:rsidTr="00781D68">
        <w:trPr>
          <w:trHeight w:val="270"/>
        </w:trPr>
        <w:tc>
          <w:tcPr>
            <w:tcW w:w="988" w:type="dxa"/>
            <w:vMerge w:val="restart"/>
            <w:vAlign w:val="center"/>
          </w:tcPr>
          <w:p w14:paraId="20333C0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5244" w:type="dxa"/>
          </w:tcPr>
          <w:p w14:paraId="6892B54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3113" w:type="dxa"/>
          </w:tcPr>
          <w:p w14:paraId="5F42463A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182959D8" w14:textId="77777777" w:rsidTr="00855FF7">
        <w:trPr>
          <w:trHeight w:val="360"/>
        </w:trPr>
        <w:tc>
          <w:tcPr>
            <w:tcW w:w="988" w:type="dxa"/>
            <w:vMerge/>
          </w:tcPr>
          <w:p w14:paraId="1BCD7F6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59E2E19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3113" w:type="dxa"/>
          </w:tcPr>
          <w:p w14:paraId="105B4316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71240A45" w14:textId="77777777" w:rsidTr="00855FF7">
        <w:trPr>
          <w:trHeight w:val="240"/>
        </w:trPr>
        <w:tc>
          <w:tcPr>
            <w:tcW w:w="988" w:type="dxa"/>
            <w:vMerge/>
          </w:tcPr>
          <w:p w14:paraId="0568657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108A62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3113" w:type="dxa"/>
          </w:tcPr>
          <w:p w14:paraId="13DBC512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5FF7" w14:paraId="4F5234AF" w14:textId="77777777" w:rsidTr="00855FF7">
        <w:trPr>
          <w:trHeight w:val="390"/>
        </w:trPr>
        <w:tc>
          <w:tcPr>
            <w:tcW w:w="988" w:type="dxa"/>
            <w:vMerge/>
          </w:tcPr>
          <w:p w14:paraId="0EAAE4E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D1BC0F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3113" w:type="dxa"/>
          </w:tcPr>
          <w:p w14:paraId="3CC792A9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3ACFF023" w14:textId="77777777" w:rsidTr="00855FF7">
        <w:trPr>
          <w:trHeight w:val="330"/>
        </w:trPr>
        <w:tc>
          <w:tcPr>
            <w:tcW w:w="988" w:type="dxa"/>
            <w:vMerge/>
          </w:tcPr>
          <w:p w14:paraId="1FBC0ED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C9326B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3113" w:type="dxa"/>
          </w:tcPr>
          <w:p w14:paraId="044088E2" w14:textId="4CA5C8C4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5FF7" w14:paraId="6ADF9C08" w14:textId="77777777" w:rsidTr="00855FF7">
        <w:trPr>
          <w:trHeight w:val="360"/>
        </w:trPr>
        <w:tc>
          <w:tcPr>
            <w:tcW w:w="988" w:type="dxa"/>
            <w:vMerge/>
          </w:tcPr>
          <w:p w14:paraId="563C44B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125A7D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3113" w:type="dxa"/>
          </w:tcPr>
          <w:p w14:paraId="7CA541F0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55FF7" w14:paraId="09B93A13" w14:textId="77777777" w:rsidTr="00855FF7">
        <w:trPr>
          <w:trHeight w:val="270"/>
        </w:trPr>
        <w:tc>
          <w:tcPr>
            <w:tcW w:w="988" w:type="dxa"/>
            <w:vMerge/>
          </w:tcPr>
          <w:p w14:paraId="1F71C4E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A9AF42E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3113" w:type="dxa"/>
          </w:tcPr>
          <w:p w14:paraId="55967FF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55FF7" w14:paraId="77C773C5" w14:textId="77777777" w:rsidTr="00855FF7">
        <w:trPr>
          <w:trHeight w:val="315"/>
        </w:trPr>
        <w:tc>
          <w:tcPr>
            <w:tcW w:w="988" w:type="dxa"/>
            <w:vMerge/>
          </w:tcPr>
          <w:p w14:paraId="21F5959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579700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Селекция и биотехнология</w:t>
            </w:r>
          </w:p>
        </w:tc>
        <w:tc>
          <w:tcPr>
            <w:tcW w:w="3113" w:type="dxa"/>
          </w:tcPr>
          <w:p w14:paraId="7ECC1ED3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55FF7" w14:paraId="4BDECC74" w14:textId="77777777" w:rsidTr="00855FF7">
        <w:trPr>
          <w:trHeight w:val="315"/>
        </w:trPr>
        <w:tc>
          <w:tcPr>
            <w:tcW w:w="988" w:type="dxa"/>
            <w:vMerge/>
          </w:tcPr>
          <w:p w14:paraId="39B134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E431CB2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3113" w:type="dxa"/>
          </w:tcPr>
          <w:p w14:paraId="4FB0C768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6328DD53" w14:textId="77777777" w:rsidTr="00855FF7">
        <w:trPr>
          <w:trHeight w:val="315"/>
        </w:trPr>
        <w:tc>
          <w:tcPr>
            <w:tcW w:w="988" w:type="dxa"/>
            <w:vMerge/>
          </w:tcPr>
          <w:p w14:paraId="3D5658A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493E8B1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Поведение как результат эволюции</w:t>
            </w:r>
          </w:p>
        </w:tc>
        <w:tc>
          <w:tcPr>
            <w:tcW w:w="3113" w:type="dxa"/>
          </w:tcPr>
          <w:p w14:paraId="2952A8F7" w14:textId="051650CB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1151" w14:paraId="5B38EE4D" w14:textId="77777777" w:rsidTr="00111151">
        <w:trPr>
          <w:trHeight w:val="367"/>
        </w:trPr>
        <w:tc>
          <w:tcPr>
            <w:tcW w:w="988" w:type="dxa"/>
            <w:vMerge/>
          </w:tcPr>
          <w:p w14:paraId="31BFB1F0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21A1689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3113" w:type="dxa"/>
          </w:tcPr>
          <w:p w14:paraId="5DDF5125" w14:textId="418E5189" w:rsidR="00111151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92718" w14:paraId="5A370FD4" w14:textId="77777777" w:rsidTr="00CF3D04">
        <w:trPr>
          <w:trHeight w:val="367"/>
        </w:trPr>
        <w:tc>
          <w:tcPr>
            <w:tcW w:w="6232" w:type="dxa"/>
            <w:gridSpan w:val="2"/>
          </w:tcPr>
          <w:p w14:paraId="4CBA6524" w14:textId="2E243200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25C6E474" w14:textId="139D77BE" w:rsidR="00F92718" w:rsidRPr="00A02BE1" w:rsidRDefault="00445ED5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162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</w:tbl>
    <w:p w14:paraId="21159918" w14:textId="0BDADEB9" w:rsidR="0075033C" w:rsidRPr="00EE29F6" w:rsidRDefault="005A60B8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_Hlk164323595"/>
      <w:r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5. </w:t>
      </w:r>
      <w:r w:rsidR="0075033C"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организации образовательного процесса</w:t>
      </w:r>
    </w:p>
    <w:p w14:paraId="03E4033A" w14:textId="502B6AF4" w:rsidR="0096111E" w:rsidRPr="00943E50" w:rsidRDefault="0096111E" w:rsidP="0096111E">
      <w:pPr>
        <w:pStyle w:val="af"/>
        <w:spacing w:after="0" w:line="240" w:lineRule="auto"/>
        <w:ind w:left="0"/>
        <w:rPr>
          <w:rStyle w:val="a8"/>
          <w:rFonts w:cs="Times New Roman"/>
          <w:color w:val="auto"/>
          <w:sz w:val="30"/>
          <w:szCs w:val="30"/>
          <w:u w:val="none"/>
        </w:rPr>
      </w:pPr>
      <w:r w:rsidRPr="0096111E">
        <w:rPr>
          <w:rFonts w:cs="Times New Roman"/>
          <w:sz w:val="30"/>
          <w:szCs w:val="30"/>
        </w:rPr>
        <w:t xml:space="preserve">В 2023 году </w:t>
      </w:r>
      <w:r w:rsidR="00CD684B">
        <w:rPr>
          <w:rFonts w:cs="Times New Roman"/>
          <w:sz w:val="30"/>
          <w:szCs w:val="30"/>
        </w:rPr>
        <w:t>проводилось</w:t>
      </w:r>
      <w:r w:rsidRPr="0096111E">
        <w:rPr>
          <w:rFonts w:cs="Times New Roman"/>
          <w:sz w:val="30"/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EE29F6">
        <w:rPr>
          <w:rFonts w:cs="Times New Roman"/>
          <w:sz w:val="30"/>
          <w:szCs w:val="30"/>
        </w:rPr>
        <w:t>-</w:t>
      </w:r>
      <w:r w:rsidRPr="0096111E">
        <w:rPr>
          <w:rFonts w:cs="Times New Roman"/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20" w:history="1">
        <w:r w:rsidR="00943E50" w:rsidRPr="00EE29F6">
          <w:rPr>
            <w:rStyle w:val="a8"/>
            <w:rFonts w:eastAsia="Calibri" w:cs="Times New Roman"/>
            <w:i/>
            <w:sz w:val="30"/>
            <w:szCs w:val="30"/>
            <w:u w:val="none"/>
          </w:rPr>
          <w:t>https://adu.by</w:t>
        </w:r>
      </w:hyperlink>
      <w:r w:rsidR="00943E50" w:rsidRPr="00EE29F6">
        <w:rPr>
          <w:rStyle w:val="a8"/>
          <w:rFonts w:cs="Times New Roman"/>
          <w:i/>
          <w:sz w:val="30"/>
          <w:szCs w:val="30"/>
          <w:u w:val="none"/>
        </w:rPr>
        <w:t xml:space="preserve">/ </w:t>
      </w:r>
      <w:hyperlink r:id="rId21" w:history="1">
        <w:r w:rsidR="00943E50" w:rsidRPr="00753E2D">
          <w:rPr>
            <w:rStyle w:val="a8"/>
            <w:rFonts w:eastAsia="Calibri" w:cs="Times New Roman"/>
            <w:i/>
            <w:sz w:val="30"/>
            <w:szCs w:val="30"/>
          </w:rPr>
          <w:t>Главная / НИКО</w:t>
        </w:r>
      </w:hyperlink>
      <w:r w:rsidR="008F5744" w:rsidRPr="00943E50">
        <w:rPr>
          <w:rStyle w:val="a8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5D5C6ECF" w14:textId="16F20C55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</w:t>
      </w:r>
      <w:r w:rsidR="00FE6ED6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«Биология»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</w:t>
      </w:r>
      <w:r w:rsidRPr="0096111E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E13D184" w14:textId="547448CF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Процесс формирования функциональной грамотности </w:t>
      </w:r>
      <w:r w:rsidR="000A6C6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учащихся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1959986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lastRenderedPageBreak/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1D37C2DE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эвристические вопросы и др.;</w:t>
      </w:r>
    </w:p>
    <w:p w14:paraId="7F3B7B4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метод проектов, включающий приемы: выдвижение гипотезы (предположения),</w:t>
      </w:r>
      <w:r w:rsidRPr="0096111E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п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и др.;</w:t>
      </w:r>
    </w:p>
    <w:p w14:paraId="27F4B785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проблемный метод, включающий приемы: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96111E">
        <w:rPr>
          <w:rFonts w:ascii="Times New Roman" w:hAnsi="Times New Roman"/>
          <w:sz w:val="30"/>
          <w:szCs w:val="30"/>
        </w:rPr>
        <w:t xml:space="preserve">нахождение причинно-следственных связей, </w:t>
      </w:r>
      <w:proofErr w:type="gramStart"/>
      <w:r w:rsidRPr="0096111E">
        <w:rPr>
          <w:rFonts w:ascii="Times New Roman" w:hAnsi="Times New Roman"/>
          <w:sz w:val="30"/>
          <w:szCs w:val="30"/>
        </w:rPr>
        <w:t>решение проблемной ситуации</w:t>
      </w:r>
      <w:proofErr w:type="gramEnd"/>
      <w:r w:rsidRPr="0096111E">
        <w:rPr>
          <w:rFonts w:ascii="Times New Roman" w:hAnsi="Times New Roman"/>
          <w:sz w:val="30"/>
          <w:szCs w:val="30"/>
        </w:rPr>
        <w:t xml:space="preserve"> и др.</w:t>
      </w:r>
    </w:p>
    <w:p w14:paraId="72313EA8" w14:textId="77777777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3EAA05C" w14:textId="7DD8C4BC" w:rsidR="00F10520" w:rsidRPr="009A14C5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 уроках биологии необходимо уделять особое внимание формированию естественно</w:t>
      </w:r>
      <w:r w:rsidR="009A14C5" w:rsidRPr="009A14C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научной грамотности, которая предполагает развитие способностей:</w:t>
      </w:r>
    </w:p>
    <w:p w14:paraId="7B16A06A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выявлять общие и частные закономерности в наблюдаемых или описанных явлениях;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</w:p>
    <w:p w14:paraId="2E150F26" w14:textId="53CDA9A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применять методы естественно</w:t>
      </w:r>
      <w:r w:rsidR="0033149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исследования (наблюдение, эксперимент, измерение, классификация и др.); </w:t>
      </w:r>
    </w:p>
    <w:p w14:paraId="78F2FC65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дискутировать, обосновывать свою точку зрения, делать выводы и обобщения, используя научную аргументацию; </w:t>
      </w:r>
    </w:p>
    <w:p w14:paraId="1CC9957F" w14:textId="4C2A2309" w:rsidR="00F10520" w:rsidRPr="0075033C" w:rsidRDefault="00F10520" w:rsidP="00F10520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структурировать предоставленные данные; </w:t>
      </w:r>
    </w:p>
    <w:p w14:paraId="7C78E4B4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распознавать противоречия между причиной и следствием в </w:t>
      </w: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представленных или самостоятельно предлагаемых доказательствах; </w:t>
      </w:r>
    </w:p>
    <w:p w14:paraId="44EAB6BD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14:paraId="6F2DBC1C" w14:textId="798E82DF" w:rsidR="001E747D" w:rsidRPr="00943E50" w:rsidRDefault="00C862DE" w:rsidP="001E747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sz w:val="30"/>
          <w:szCs w:val="30"/>
        </w:rPr>
        <w:t xml:space="preserve">К 2024/2025 учебному году подготовлена серия учебно-методических комплексов </w:t>
      </w:r>
      <w:r w:rsidR="000A6C6F">
        <w:rPr>
          <w:rFonts w:ascii="Times New Roman" w:hAnsi="Times New Roman"/>
          <w:sz w:val="30"/>
          <w:szCs w:val="30"/>
        </w:rPr>
        <w:t xml:space="preserve">(УМК) </w:t>
      </w:r>
      <w:r w:rsidRPr="001E747D">
        <w:rPr>
          <w:rFonts w:ascii="Times New Roman" w:hAnsi="Times New Roman"/>
          <w:sz w:val="30"/>
          <w:szCs w:val="30"/>
        </w:rPr>
        <w:t xml:space="preserve">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 по адресу: </w:t>
      </w:r>
      <w:bookmarkStart w:id="16" w:name="_Hlk164331547"/>
      <w:bookmarkEnd w:id="15"/>
      <w:r w:rsidR="00943E50" w:rsidRPr="00331495">
        <w:fldChar w:fldCharType="begin"/>
      </w:r>
      <w:r w:rsidR="00943E50" w:rsidRPr="00331495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="00943E50" w:rsidRPr="00331495">
        <w:fldChar w:fldCharType="separate"/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</w:rPr>
        <w:t>https://adu.by</w:t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  <w:lang w:eastAsia="ru-RU"/>
        </w:rPr>
        <w:fldChar w:fldCharType="end"/>
      </w:r>
      <w:r w:rsidR="00943E50" w:rsidRPr="00331495">
        <w:rPr>
          <w:rFonts w:ascii="Times New Roman" w:hAnsi="Times New Roman"/>
          <w:i/>
          <w:color w:val="0070C0"/>
          <w:sz w:val="30"/>
          <w:szCs w:val="30"/>
          <w:lang w:eastAsia="ru-RU"/>
        </w:rPr>
        <w:t xml:space="preserve">/ </w:t>
      </w:r>
      <w:hyperlink r:id="rId22" w:history="1">
        <w:proofErr w:type="gramStart"/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>Главная</w:t>
        </w:r>
        <w:proofErr w:type="gramEnd"/>
        <w:r w:rsidR="00943E50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 / Образовательный процесс. 2024/2025 учебный год / Общее среднее образование / Учебные предметы. V–XI классы / 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 xml:space="preserve">Учебно-методические комплексы факультативных занятий по формированию 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lastRenderedPageBreak/>
          <w:t>функциональной грамотности учащихся</w:t>
        </w:r>
        <w:bookmarkEnd w:id="16"/>
      </w:hyperlink>
      <w:hyperlink r:id="rId23" w:history="1"/>
      <w:r w:rsidR="00943E50" w:rsidRPr="00753E2D">
        <w:rPr>
          <w:rFonts w:ascii="Times New Roman" w:hAnsi="Times New Roman"/>
          <w:i/>
          <w:sz w:val="30"/>
          <w:szCs w:val="30"/>
          <w:lang w:eastAsia="ru-RU"/>
        </w:rPr>
        <w:t>.</w:t>
      </w:r>
      <w:hyperlink r:id="rId24" w:history="1"/>
    </w:p>
    <w:p w14:paraId="1D2A2B8D" w14:textId="7F8A467E" w:rsidR="000A6C6F" w:rsidRDefault="000A6C6F" w:rsidP="000A6C6F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7" w:name="_Hlk164342392"/>
      <w:r w:rsidRPr="000A6C6F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B347115" w14:textId="77777777" w:rsidR="00034E3F" w:rsidRDefault="00034E3F" w:rsidP="00034E3F">
      <w:pPr>
        <w:spacing w:after="120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31495">
        <w:rPr>
          <w:rFonts w:ascii="Times New Roman" w:hAnsi="Times New Roman"/>
          <w:b/>
          <w:bCs/>
          <w:iCs/>
          <w:sz w:val="30"/>
          <w:szCs w:val="30"/>
          <w:lang w:eastAsia="ru-RU"/>
        </w:rPr>
        <w:t>Обращаем внимание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–ІX и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</w:t>
      </w:r>
      <w:r w:rsidRPr="00034E3F">
        <w:rPr>
          <w:rFonts w:ascii="Times New Roman" w:hAnsi="Times New Roman"/>
          <w:sz w:val="30"/>
          <w:szCs w:val="30"/>
          <w:lang w:eastAsia="ru-RU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XI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79EC97D" w14:textId="77777777" w:rsidR="00252C43" w:rsidRPr="00252C43" w:rsidRDefault="00252C43" w:rsidP="00252C43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252C43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p w14:paraId="658CD2A8" w14:textId="77777777" w:rsidR="00034E3F" w:rsidRPr="00034E3F" w:rsidRDefault="00034E3F" w:rsidP="00034E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18" w:name="_Hlk168665069"/>
      <w:r w:rsidRPr="00034E3F">
        <w:rPr>
          <w:rFonts w:ascii="Times New Roman" w:hAnsi="Times New Roman"/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домашнее задание является разновидностью самостоятельной учебной деятельности учащегося. 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выполнение домашнего задания по всем учебным предметам для учащихся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 2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 2,5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IX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XI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 классов – не более 3 часов.</w:t>
      </w:r>
    </w:p>
    <w:bookmarkEnd w:id="17"/>
    <w:bookmarkEnd w:id="18"/>
    <w:p w14:paraId="707C75ED" w14:textId="152D51A9" w:rsidR="00787B89" w:rsidRPr="0075033C" w:rsidRDefault="00787B89" w:rsidP="00787B8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14:paraId="71C4E78D" w14:textId="4FEA909B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актуальными остаются реализация в образовательном процессе воспитательного потенциала учебного предмета «Биология»,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29F40023" w14:textId="279FEFEC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Патриотическое воспитание в процессе обучения биологии связано с развитием у учащихся уважения и любви к Родине, 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своему народу</w:t>
      </w:r>
      <w:r w:rsidR="008F5744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природе своего края, стремления сберечь и защитить ее; стремления к активной деятельности, направленной на процветание Отечества. Содержание учебного предмета «Биология» позволяет раскрыть красоту и неповторимость природы нашей страны, воспитывать чувство сопричастности родной природе; формировать у подрастающего поколения понимание жизни в любом ее проявлении как наивысшей ценности.</w:t>
      </w:r>
    </w:p>
    <w:p w14:paraId="34D8D142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охраной, яркими примерами из истории развития отечественной биологической науки, здравоохранения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сельского хозяйства, заслугами выдающихся отечественных ученых-биологов и др.</w:t>
      </w:r>
    </w:p>
    <w:p w14:paraId="7CE0AA5D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к уроку учителю следует уделить особое внимание содержанию учебного материала, которое способствует формированию у учащихся патриотических чувств. 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ориентируют на разрешение жизненных ситуаций с использованием биологических знаний, умений и навыков.</w:t>
      </w:r>
    </w:p>
    <w:p w14:paraId="76874EF0" w14:textId="3B148609" w:rsidR="00511140" w:rsidRPr="001B1EF7" w:rsidRDefault="00511140" w:rsidP="00E2437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Учитывая большой воспитательный потенциал экскурсий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</w:t>
      </w:r>
      <w:r w:rsidR="00BB20F4" w:rsidRPr="007E57EB">
        <w:rPr>
          <w:rFonts w:ascii="Times New Roman" w:hAnsi="Times New Roman"/>
          <w:sz w:val="30"/>
          <w:szCs w:val="30"/>
          <w:lang w:eastAsia="ru-RU"/>
        </w:rPr>
        <w:t>п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еречень экскурсионных объектов и туристических маршрутов, рекомендуемых для посещения </w:t>
      </w:r>
      <w:r w:rsidR="00257BE5">
        <w:rPr>
          <w:rFonts w:ascii="Times New Roman" w:hAnsi="Times New Roman"/>
          <w:sz w:val="30"/>
          <w:szCs w:val="30"/>
          <w:lang w:eastAsia="ru-RU"/>
        </w:rPr>
        <w:t>учащ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25">
        <w:r w:rsidR="008C41EC" w:rsidRPr="00BB20F4">
          <w:rPr>
            <w:rFonts w:ascii="Times New Roman" w:hAnsi="Times New Roman"/>
            <w:i/>
            <w:color w:val="0563C1"/>
            <w:sz w:val="30"/>
            <w:szCs w:val="30"/>
            <w:lang w:eastAsia="ru-RU"/>
          </w:rPr>
          <w:t>https://adu.by</w:t>
        </w:r>
      </w:hyperlink>
      <w:r w:rsidR="008C41EC" w:rsidRPr="00BB20F4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6" w:history="1">
        <w:r w:rsidR="008C41EC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Главная / Образовательный процесс. 2024/2025 учебный год / Общее среднее образование / Методические рекомендации, указания</w:t>
        </w:r>
      </w:hyperlink>
      <w:r w:rsidR="00BB20F4" w:rsidRPr="00BB20F4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3FEC38EF" w14:textId="12BA7927" w:rsidR="00511140" w:rsidRPr="007E57EB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Правила безопасности организации образовательного процесса</w:t>
      </w:r>
      <w:r w:rsidRPr="007E57EB">
        <w:rPr>
          <w:rFonts w:ascii="Times New Roman" w:hAnsi="Times New Roman"/>
          <w:bCs/>
          <w:sz w:val="30"/>
          <w:szCs w:val="30"/>
          <w:lang w:eastAsia="ru-RU"/>
        </w:rPr>
        <w:t>, организации воспитательного процесса при реализации образовательных программ общего среднего образования</w:t>
      </w:r>
      <w:r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64510A74" w14:textId="77777777" w:rsidR="00511140" w:rsidRPr="0075033C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организации образовательного процесса по учебному предмету «Биология»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обязательным является соблюдение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лабораторных, практических работ и экскурсий,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14:paraId="140AF7FC" w14:textId="77777777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Учитель, на которого возложена обязанность по организации и выполнению работы по обучению в учебном кабинете биологии, должен: </w:t>
      </w:r>
    </w:p>
    <w:p w14:paraId="03D82AFC" w14:textId="20E68F01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в начале каждой четверти ознакомить </w:t>
      </w:r>
      <w:r w:rsidR="00257BE5">
        <w:rPr>
          <w:rFonts w:ascii="Times New Roman" w:hAnsi="Times New Roman"/>
          <w:color w:val="000000"/>
          <w:sz w:val="30"/>
          <w:szCs w:val="30"/>
          <w:lang w:eastAsia="ru-RU"/>
        </w:rPr>
        <w:t>уча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щихся</w:t>
      </w:r>
      <w:r w:rsidR="00F02A2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правилами безопасного поведения при проведении учебных занятий в кабинете биологии и сделать об этом соответствующую запись в классном журнале </w:t>
      </w:r>
      <w:r w:rsidRPr="00F02A21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; </w:t>
      </w:r>
    </w:p>
    <w:p w14:paraId="16F5AE03" w14:textId="77733F36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перед началом выполнения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экскурсии обеспечить обучение правилам безопасного поведения при их проведении. Запись об обучении правилам безопасного поведения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выполнени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во время экскурсии 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необходимо сделать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классном журнале </w:t>
      </w:r>
      <w:r w:rsidRPr="008F5744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».</w:t>
      </w:r>
    </w:p>
    <w:p w14:paraId="6A215FDC" w14:textId="55DAA401" w:rsidR="00511140" w:rsidRPr="008C41EC" w:rsidRDefault="00511140" w:rsidP="00511140">
      <w:pPr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Правила безопасности размещены на национальном образовательном портале: </w:t>
      </w:r>
      <w:hyperlink r:id="rId27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28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1D6772A9" w14:textId="74E189BB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Лабораторные работы</w:t>
      </w:r>
      <w:r w:rsidRPr="007E57EB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 </w:t>
      </w:r>
      <w:r w:rsidRPr="006D426F">
        <w:rPr>
          <w:rFonts w:ascii="Times New Roman" w:hAnsi="Times New Roman"/>
          <w:sz w:val="30"/>
          <w:szCs w:val="30"/>
          <w:lang w:eastAsia="ru-RU"/>
        </w:rPr>
        <w:t>проводятся при изучении нового учебного материала и</w:t>
      </w:r>
      <w:r w:rsidRPr="006D426F">
        <w:rPr>
          <w:rFonts w:ascii="Times New Roman" w:hAnsi="Times New Roman"/>
          <w:bCs/>
          <w:sz w:val="30"/>
          <w:szCs w:val="30"/>
          <w:lang w:eastAsia="ru-RU"/>
        </w:rPr>
        <w:t xml:space="preserve"> имеют </w:t>
      </w:r>
      <w:r w:rsidRPr="006D426F">
        <w:rPr>
          <w:rFonts w:ascii="Times New Roman" w:hAnsi="Times New Roman"/>
          <w:sz w:val="30"/>
          <w:szCs w:val="30"/>
        </w:rPr>
        <w:t>обучающий характер</w:t>
      </w:r>
      <w:r w:rsidR="00F02A21">
        <w:rPr>
          <w:rFonts w:ascii="Times New Roman" w:hAnsi="Times New Roman"/>
          <w:sz w:val="30"/>
          <w:szCs w:val="30"/>
        </w:rPr>
        <w:t>,</w:t>
      </w:r>
      <w:r w:rsidRPr="006D426F">
        <w:rPr>
          <w:rFonts w:ascii="Times New Roman" w:hAnsi="Times New Roman"/>
          <w:sz w:val="30"/>
          <w:szCs w:val="30"/>
        </w:rPr>
        <w:t xml:space="preserve"> </w:t>
      </w:r>
      <w:r w:rsidR="00F02A21" w:rsidRPr="006D426F">
        <w:rPr>
          <w:rFonts w:ascii="Times New Roman" w:hAnsi="Times New Roman"/>
          <w:sz w:val="30"/>
          <w:szCs w:val="30"/>
        </w:rPr>
        <w:t>с</w:t>
      </w:r>
      <w:r w:rsidRPr="006D426F">
        <w:rPr>
          <w:rFonts w:ascii="Times New Roman" w:hAnsi="Times New Roman"/>
          <w:sz w:val="30"/>
          <w:szCs w:val="30"/>
        </w:rPr>
        <w:t xml:space="preserve">пособствуют 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более глубокому и осмысленному изучению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теоретического учебного материала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, формированию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практических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умений, установлению связей между теоретическими знаниями и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практической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деятельностью. </w:t>
      </w:r>
      <w:r w:rsidR="00257BE5" w:rsidRPr="00257BE5">
        <w:rPr>
          <w:rFonts w:ascii="Times New Roman" w:hAnsi="Times New Roman"/>
          <w:sz w:val="30"/>
          <w:szCs w:val="30"/>
          <w:shd w:val="clear" w:color="auto" w:fill="FFFFFF"/>
        </w:rPr>
        <w:t>Отметки за лабораторные работы не выставляются.</w:t>
      </w:r>
    </w:p>
    <w:p w14:paraId="24A67AEA" w14:textId="0B3BB336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Практические работы</w:t>
      </w:r>
      <w:r w:rsidRPr="006D426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выполняю</w:t>
      </w:r>
      <w:r w:rsidRPr="006D426F">
        <w:rPr>
          <w:rFonts w:ascii="Times New Roman" w:hAnsi="Times New Roman"/>
          <w:sz w:val="30"/>
          <w:szCs w:val="30"/>
        </w:rPr>
        <w:t>тся с целью проверки уровня усвоения учащимися теоретических знаний по определенным темам учебных занятий.</w:t>
      </w:r>
      <w:r w:rsidRPr="006D426F">
        <w:rPr>
          <w:rFonts w:ascii="Times New Roman" w:hAnsi="Times New Roman"/>
          <w:sz w:val="30"/>
          <w:szCs w:val="30"/>
          <w:lang w:eastAsia="ru-RU"/>
        </w:rPr>
        <w:t xml:space="preserve"> Они проводятся, как правило, по окончании изучения определенной темы или ее </w:t>
      </w:r>
      <w:r w:rsidR="00E515C4">
        <w:rPr>
          <w:rFonts w:ascii="Times New Roman" w:hAnsi="Times New Roman"/>
          <w:sz w:val="30"/>
          <w:szCs w:val="30"/>
          <w:lang w:eastAsia="ru-RU"/>
        </w:rPr>
        <w:t>части</w:t>
      </w:r>
      <w:r w:rsidRPr="006D426F">
        <w:rPr>
          <w:rFonts w:ascii="Times New Roman" w:hAnsi="Times New Roman"/>
          <w:sz w:val="30"/>
          <w:szCs w:val="30"/>
          <w:lang w:eastAsia="ru-RU"/>
        </w:rPr>
        <w:t>. Отметки за практические работы выставляются в тетради для лабораторных и практических работ всем учащимся, заносятся в классный журнал.</w:t>
      </w:r>
    </w:p>
    <w:p w14:paraId="21C61B5B" w14:textId="39181961" w:rsidR="00511140" w:rsidRDefault="00511140" w:rsidP="00511140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Отметки за отчеты по итогам экскурсий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выставляются в классный журнал по усмотрению учителя.</w:t>
      </w:r>
    </w:p>
    <w:p w14:paraId="2D8D1BB6" w14:textId="77777777" w:rsidR="00E24377" w:rsidRPr="00F02A21" w:rsidRDefault="00E24377" w:rsidP="00E24377">
      <w:pPr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02A21">
        <w:rPr>
          <w:rFonts w:ascii="Times New Roman" w:hAnsi="Times New Roman"/>
          <w:b/>
          <w:bCs/>
          <w:i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 </w:t>
      </w:r>
    </w:p>
    <w:p w14:paraId="196CE0DF" w14:textId="0D1C1A19" w:rsidR="00E24377" w:rsidRPr="00F02A21" w:rsidRDefault="00E24377" w:rsidP="00E2437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проведения </w:t>
      </w:r>
      <w:r w:rsidRPr="00E24377">
        <w:rPr>
          <w:rFonts w:ascii="Times New Roman" w:hAnsi="Times New Roman"/>
          <w:color w:val="000000"/>
          <w:sz w:val="30"/>
          <w:szCs w:val="30"/>
          <w:lang w:eastAsia="ru-RU"/>
        </w:rPr>
        <w:t>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923FD1">
        <w:rPr>
          <w:rFonts w:ascii="Times New Roman" w:hAnsi="Times New Roman"/>
          <w:color w:val="000000"/>
          <w:sz w:val="30"/>
          <w:szCs w:val="30"/>
          <w:lang w:eastAsia="ru-RU"/>
        </w:rPr>
        <w:t>необходимо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 национальном образовательном портале: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9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30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F02A21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41155C0" w14:textId="54D66AC1" w:rsidR="009E73C7" w:rsidRPr="008C41EC" w:rsidRDefault="009E73C7" w:rsidP="009E73C7">
      <w:pPr>
        <w:ind w:firstLine="710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516DC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подготовке к централизованному экзамену и централизованному тестированию рекомендуется использовать учебную программу факультативных занятий «Биология: обобщающее повторение» (2023). Учебная программа факультативных занятий размещена на национальном образовательном портале: </w:t>
      </w:r>
      <w:hyperlink r:id="rId31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32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32637AC5" w14:textId="001DEE49" w:rsidR="008C4882" w:rsidRDefault="00487E7E" w:rsidP="00487E7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 по учебному предмету «Биология»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 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EA7F84">
        <w:rPr>
          <w:rFonts w:ascii="Times New Roman" w:hAnsi="Times New Roman"/>
          <w:sz w:val="30"/>
          <w:szCs w:val="30"/>
        </w:rPr>
        <w:t xml:space="preserve">Сущность разработанных заданий заключается в том, чтобы </w:t>
      </w:r>
      <w:r w:rsidR="00923FD1">
        <w:rPr>
          <w:rFonts w:ascii="Times New Roman" w:hAnsi="Times New Roman"/>
          <w:sz w:val="30"/>
          <w:szCs w:val="30"/>
        </w:rPr>
        <w:t xml:space="preserve">учащийся, </w:t>
      </w:r>
      <w:r w:rsidRPr="00EA7F84">
        <w:rPr>
          <w:rFonts w:ascii="Times New Roman" w:hAnsi="Times New Roman"/>
          <w:sz w:val="30"/>
          <w:szCs w:val="30"/>
        </w:rPr>
        <w:t>изучая учебный материал по биологии</w:t>
      </w:r>
      <w:r w:rsidR="00923FD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>осваива</w:t>
      </w:r>
      <w:r w:rsidR="00923FD1">
        <w:rPr>
          <w:rFonts w:ascii="Times New Roman" w:hAnsi="Times New Roman"/>
          <w:sz w:val="30"/>
          <w:szCs w:val="30"/>
        </w:rPr>
        <w:t>л</w:t>
      </w:r>
      <w:r w:rsidRPr="00EA7F84">
        <w:rPr>
          <w:rFonts w:ascii="Times New Roman" w:hAnsi="Times New Roman"/>
          <w:sz w:val="30"/>
          <w:szCs w:val="30"/>
        </w:rPr>
        <w:t xml:space="preserve"> информационные технологии. Задания будут способствовать формированию навыков использования высокотехнологичных средств обучения; </w:t>
      </w:r>
      <w:r w:rsidR="0012039F">
        <w:rPr>
          <w:rFonts w:ascii="Times New Roman" w:hAnsi="Times New Roman"/>
          <w:color w:val="000000"/>
          <w:sz w:val="30"/>
          <w:szCs w:val="30"/>
        </w:rPr>
        <w:t>освоению учащимися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нов</w:t>
      </w:r>
      <w:r w:rsidR="0012039F">
        <w:rPr>
          <w:rFonts w:ascii="Times New Roman" w:hAnsi="Times New Roman"/>
          <w:color w:val="000000"/>
          <w:sz w:val="30"/>
          <w:szCs w:val="30"/>
        </w:rPr>
        <w:t>ого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инструментари</w:t>
      </w:r>
      <w:r w:rsidR="0012039F">
        <w:rPr>
          <w:rFonts w:ascii="Times New Roman" w:hAnsi="Times New Roman"/>
          <w:color w:val="000000"/>
          <w:sz w:val="30"/>
          <w:szCs w:val="30"/>
        </w:rPr>
        <w:t>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2C60F30E" w14:textId="40CA499A" w:rsidR="00487E7E" w:rsidRPr="008C41EC" w:rsidRDefault="00487E7E" w:rsidP="00487E7E">
      <w:pPr>
        <w:ind w:firstLine="709"/>
        <w:jc w:val="both"/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33" w:history="1">
        <w:r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http://profil.adu.by</w:t>
        </w:r>
      </w:hyperlink>
      <w:r w:rsidRPr="008C41EC"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  <w:t>.</w:t>
      </w:r>
    </w:p>
    <w:p w14:paraId="2920C465" w14:textId="4E1F3F33" w:rsidR="00511140" w:rsidRPr="00F02A21" w:rsidRDefault="009E73C7" w:rsidP="005111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6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 w:rsidR="001C234C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Дополнительные ресурсы</w:t>
      </w:r>
    </w:p>
    <w:p w14:paraId="691B3194" w14:textId="5B1018BF" w:rsidR="00511140" w:rsidRPr="003B560B" w:rsidRDefault="00923FD1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="008C4882">
        <w:rPr>
          <w:rFonts w:ascii="Times New Roman" w:hAnsi="Times New Roman"/>
          <w:sz w:val="30"/>
          <w:szCs w:val="30"/>
          <w:lang w:eastAsia="ru-RU"/>
        </w:rPr>
        <w:t>ри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подготовк</w:t>
      </w:r>
      <w:r w:rsidR="008C4882"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к учебным занятиям можно </w:t>
      </w:r>
      <w:r>
        <w:rPr>
          <w:rFonts w:ascii="Times New Roman" w:hAnsi="Times New Roman"/>
          <w:sz w:val="30"/>
          <w:szCs w:val="30"/>
          <w:lang w:eastAsia="ru-RU"/>
        </w:rPr>
        <w:t>использовать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следующи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интернет-ресурс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:</w:t>
      </w:r>
    </w:p>
    <w:p w14:paraId="5349E144" w14:textId="0D168D04" w:rsidR="00511140" w:rsidRPr="003B560B" w:rsidRDefault="00FD2FD8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8C41EC" w:rsidRPr="008C41EC">
          <w:rPr>
            <w:rStyle w:val="a8"/>
            <w:rFonts w:ascii="Times New Roman" w:hAnsi="Times New Roman"/>
            <w:i/>
            <w:sz w:val="30"/>
            <w:szCs w:val="30"/>
          </w:rPr>
          <w:t>https://eior.by</w:t>
        </w:r>
      </w:hyperlink>
      <w:r w:rsidR="008C41EC"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453DA20" w14:textId="77777777" w:rsidR="00511140" w:rsidRPr="008C41EC" w:rsidRDefault="00FD2FD8" w:rsidP="00511140">
      <w:pPr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hyperlink r:id="rId35">
        <w:r w:rsidR="00511140" w:rsidRPr="00B07C47">
          <w:rPr>
            <w:rFonts w:ascii="Times New Roman" w:hAnsi="Times New Roman"/>
            <w:i/>
            <w:iCs/>
            <w:color w:val="0563C1"/>
            <w:sz w:val="30"/>
            <w:szCs w:val="30"/>
            <w:lang w:eastAsia="ru-RU"/>
          </w:rPr>
          <w:t>http://www.belarus.by/ru/travel/heritage</w:t>
        </w:r>
      </w:hyperlink>
      <w:r w:rsidR="00511140" w:rsidRPr="00F5338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511140" w:rsidRPr="005A6B41">
        <w:rPr>
          <w:rFonts w:ascii="Times New Roman" w:hAnsi="Times New Roman"/>
          <w:sz w:val="30"/>
          <w:szCs w:val="30"/>
          <w:lang w:eastAsia="ru-RU"/>
        </w:rPr>
        <w:t xml:space="preserve">официальный сайт Республики Беларусь; </w:t>
      </w:r>
    </w:p>
    <w:p w14:paraId="2FE3D119" w14:textId="3DC3F2BF" w:rsidR="00511140" w:rsidRPr="003B560B" w:rsidRDefault="00FD2FD8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6" w:history="1">
        <w:r w:rsidR="00511140" w:rsidRPr="00B07C47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http://www.belstat.gov.by</w:t>
        </w:r>
      </w:hyperlink>
      <w:r w:rsidR="00511140" w:rsidRPr="00F53381">
        <w:rPr>
          <w:rFonts w:ascii="Times New Roman" w:hAnsi="Times New Roman"/>
          <w:i/>
          <w:iCs/>
          <w:color w:val="4F81BD" w:themeColor="accent1"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B07C47">
        <w:rPr>
          <w:rFonts w:ascii="Times New Roman" w:hAnsi="Times New Roman"/>
          <w:sz w:val="30"/>
          <w:szCs w:val="30"/>
          <w:lang w:eastAsia="ru-RU"/>
        </w:rPr>
        <w:t>Национальный статистический комитет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Беларусь.</w:t>
      </w:r>
    </w:p>
    <w:p w14:paraId="32B6B7DB" w14:textId="00BD1335" w:rsidR="009E73C7" w:rsidRPr="00B07C47" w:rsidRDefault="009E73C7" w:rsidP="009E73C7">
      <w:pPr>
        <w:pStyle w:val="af0"/>
        <w:jc w:val="both"/>
        <w:rPr>
          <w:b/>
          <w:sz w:val="30"/>
          <w:szCs w:val="30"/>
          <w:lang w:eastAsia="en-US"/>
        </w:rPr>
      </w:pPr>
      <w:r w:rsidRPr="00B07C47">
        <w:rPr>
          <w:b/>
          <w:color w:val="000000"/>
          <w:sz w:val="30"/>
          <w:szCs w:val="30"/>
        </w:rPr>
        <w:t>7</w:t>
      </w:r>
      <w:r w:rsidR="00511140" w:rsidRPr="00B07C47">
        <w:rPr>
          <w:b/>
          <w:color w:val="000000"/>
          <w:sz w:val="30"/>
          <w:szCs w:val="30"/>
        </w:rPr>
        <w:t>.</w:t>
      </w:r>
      <w:r w:rsidR="001C234C" w:rsidRPr="00B07C47">
        <w:rPr>
          <w:b/>
          <w:color w:val="000000"/>
          <w:sz w:val="30"/>
          <w:szCs w:val="30"/>
        </w:rPr>
        <w:t xml:space="preserve"> </w:t>
      </w:r>
      <w:r w:rsidRPr="00B07C47">
        <w:rPr>
          <w:b/>
          <w:sz w:val="30"/>
          <w:szCs w:val="30"/>
          <w:lang w:eastAsia="en-US"/>
        </w:rPr>
        <w:t>Организация методической работы</w:t>
      </w:r>
    </w:p>
    <w:p w14:paraId="4EE79943" w14:textId="791084D1" w:rsidR="00034E3F" w:rsidRDefault="0085464C" w:rsidP="0085464C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Для организации деятельности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предлагается единая тема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«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Повышение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качества 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образования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средствами учебного предмета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Биология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, в том числе в контексте формирования функциональной грамотности учащихся».</w:t>
      </w:r>
    </w:p>
    <w:p w14:paraId="2E877DCA" w14:textId="4D0B8B30" w:rsidR="0085464C" w:rsidRPr="00E87DCE" w:rsidRDefault="0085464C" w:rsidP="0085464C">
      <w:pPr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87DCE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E87DC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C4882">
        <w:rPr>
          <w:rFonts w:ascii="Times New Roman" w:hAnsi="Times New Roman"/>
          <w:color w:val="000000"/>
          <w:sz w:val="30"/>
          <w:szCs w:val="30"/>
        </w:rPr>
        <w:t>с</w:t>
      </w:r>
      <w:r w:rsidRPr="00E87DCE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EF18B12" w14:textId="77777777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биологии рекомендуется обсудить следующие вопросы: </w:t>
      </w:r>
    </w:p>
    <w:p w14:paraId="3370FF77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«Биология»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году: </w:t>
      </w:r>
    </w:p>
    <w:p w14:paraId="11054E7A" w14:textId="12E1C2AF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«Биология», воспитани</w:t>
      </w:r>
      <w:r w:rsidR="0068685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системе образования, общие требования к организации образовательного процесса; </w:t>
      </w:r>
    </w:p>
    <w:p w14:paraId="13A0546C" w14:textId="77777777" w:rsidR="0085464C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создание безопасных условий организации образовательного процесса по биологии;</w:t>
      </w:r>
    </w:p>
    <w:p w14:paraId="08D36C42" w14:textId="352C8508" w:rsidR="0085464C" w:rsidRPr="00E430F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особенности использования </w:t>
      </w:r>
      <w:r>
        <w:rPr>
          <w:rFonts w:ascii="Times New Roman" w:eastAsia="Calibri" w:hAnsi="Times New Roman"/>
          <w:sz w:val="30"/>
          <w:szCs w:val="30"/>
        </w:rPr>
        <w:t>единого информационно-образовательного ресурса в образовательном процессе по учебному предмету «Биология»</w:t>
      </w:r>
      <w:r w:rsidR="00C544DE">
        <w:rPr>
          <w:rFonts w:ascii="Times New Roman" w:eastAsia="Calibri" w:hAnsi="Times New Roman"/>
          <w:sz w:val="30"/>
          <w:szCs w:val="30"/>
        </w:rPr>
        <w:t>: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hyperlink r:id="rId37" w:history="1">
        <w:r w:rsidRPr="00E430FC">
          <w:rPr>
            <w:rStyle w:val="a8"/>
            <w:rFonts w:ascii="Times New Roman" w:eastAsia="Calibri" w:hAnsi="Times New Roman"/>
            <w:i/>
            <w:iCs/>
            <w:sz w:val="30"/>
            <w:szCs w:val="30"/>
            <w:u w:val="none"/>
          </w:rPr>
          <w:t>https://eior.by</w:t>
        </w:r>
      </w:hyperlink>
      <w:r w:rsidRPr="00E430FC">
        <w:rPr>
          <w:rFonts w:ascii="Times New Roman" w:eastAsia="Calibri" w:hAnsi="Times New Roman"/>
          <w:sz w:val="30"/>
          <w:szCs w:val="30"/>
        </w:rPr>
        <w:t>;</w:t>
      </w:r>
    </w:p>
    <w:p w14:paraId="66C92BAE" w14:textId="717E038C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реализация воспитательного потенциала</w:t>
      </w:r>
      <w:r w:rsidR="00E77DBF">
        <w:rPr>
          <w:rFonts w:ascii="Times New Roman" w:eastAsia="Calibri" w:hAnsi="Times New Roman"/>
          <w:sz w:val="30"/>
          <w:szCs w:val="30"/>
        </w:rPr>
        <w:t xml:space="preserve"> на</w:t>
      </w:r>
      <w:r>
        <w:rPr>
          <w:rFonts w:ascii="Times New Roman" w:eastAsia="Calibri" w:hAnsi="Times New Roman"/>
          <w:sz w:val="30"/>
          <w:szCs w:val="30"/>
        </w:rPr>
        <w:t xml:space="preserve"> урок</w:t>
      </w:r>
      <w:r w:rsidR="00E77DBF">
        <w:rPr>
          <w:rFonts w:ascii="Times New Roman" w:eastAsia="Calibri" w:hAnsi="Times New Roman"/>
          <w:sz w:val="30"/>
          <w:szCs w:val="30"/>
        </w:rPr>
        <w:t>е</w:t>
      </w:r>
      <w:r>
        <w:rPr>
          <w:rFonts w:ascii="Times New Roman" w:eastAsia="Calibri" w:hAnsi="Times New Roman"/>
          <w:sz w:val="30"/>
          <w:szCs w:val="30"/>
        </w:rPr>
        <w:t xml:space="preserve"> биологи</w:t>
      </w:r>
      <w:r w:rsidR="008571BB">
        <w:rPr>
          <w:rFonts w:ascii="Times New Roman" w:eastAsia="Calibri" w:hAnsi="Times New Roman"/>
          <w:sz w:val="30"/>
          <w:szCs w:val="30"/>
        </w:rPr>
        <w:t>и</w:t>
      </w:r>
      <w:r>
        <w:rPr>
          <w:rFonts w:ascii="Times New Roman" w:eastAsia="Calibri" w:hAnsi="Times New Roman"/>
          <w:sz w:val="30"/>
          <w:szCs w:val="30"/>
        </w:rPr>
        <w:t>;</w:t>
      </w:r>
    </w:p>
    <w:p w14:paraId="4E9D9C29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>анал</w:t>
      </w:r>
      <w:r>
        <w:rPr>
          <w:rFonts w:ascii="Times New Roman" w:eastAsia="Calibri" w:hAnsi="Times New Roman"/>
          <w:sz w:val="30"/>
          <w:szCs w:val="30"/>
        </w:rPr>
        <w:t xml:space="preserve">из </w:t>
      </w:r>
      <w:r>
        <w:rPr>
          <w:rFonts w:ascii="Times New Roman" w:eastAsia="Calibri" w:hAnsi="Times New Roman"/>
          <w:sz w:val="30"/>
          <w:szCs w:val="30"/>
          <w:lang w:val="be-BY"/>
        </w:rPr>
        <w:t>результатов</w:t>
      </w:r>
      <w:r>
        <w:rPr>
          <w:rFonts w:ascii="Times New Roman" w:eastAsia="Calibri" w:hAnsi="Times New Roman"/>
          <w:sz w:val="30"/>
          <w:szCs w:val="30"/>
        </w:rPr>
        <w:t xml:space="preserve"> и </w:t>
      </w:r>
      <w:r>
        <w:rPr>
          <w:rFonts w:ascii="Times New Roman" w:eastAsia="Calibri" w:hAnsi="Times New Roman"/>
          <w:sz w:val="30"/>
          <w:szCs w:val="30"/>
          <w:lang w:val="be-BY"/>
        </w:rPr>
        <w:t xml:space="preserve">направления совершенствования </w:t>
      </w:r>
      <w:r>
        <w:rPr>
          <w:rFonts w:ascii="Times New Roman" w:eastAsia="Calibri" w:hAnsi="Times New Roman"/>
          <w:sz w:val="30"/>
          <w:szCs w:val="30"/>
        </w:rPr>
        <w:t>подготовки учащихся к централизованному экзамен</w:t>
      </w:r>
      <w:r>
        <w:rPr>
          <w:rFonts w:ascii="Times New Roman" w:eastAsia="Calibri" w:hAnsi="Times New Roman"/>
          <w:sz w:val="30"/>
          <w:szCs w:val="30"/>
          <w:lang w:val="be-BY"/>
        </w:rPr>
        <w:t>у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по учебному предмету «Биология».</w:t>
      </w:r>
    </w:p>
    <w:p w14:paraId="0F7CA498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2. Анализ результатов работы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году. Планирование работы методических формирований на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учебный год. </w:t>
      </w:r>
    </w:p>
    <w:p w14:paraId="3BC30A93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</w:t>
      </w:r>
      <w:r w:rsidRPr="00494B73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теоретические и практические </w:t>
      </w:r>
      <w:r>
        <w:rPr>
          <w:rFonts w:ascii="Times New Roman" w:eastAsia="Calibri" w:hAnsi="Times New Roman"/>
          <w:sz w:val="30"/>
          <w:szCs w:val="30"/>
        </w:rPr>
        <w:t>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44797B73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потенциала экскурсий по биологии как средства формирования экологической грамотности учащихся, воспитания любви к малой родине;</w:t>
      </w:r>
    </w:p>
    <w:p w14:paraId="0381C0A6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проектная деятельность учащихся по биологии как средство формирования функциональной грамотности учащихся;</w:t>
      </w:r>
    </w:p>
    <w:p w14:paraId="23C859ED" w14:textId="0A5AF691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биологических и экологических задач как средство формирования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естественно</w:t>
      </w:r>
      <w:r w:rsidR="00E77DBF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научной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грамотности учащихся;</w:t>
      </w:r>
    </w:p>
    <w:p w14:paraId="582EA6B9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цифровых образовательных ресурсов на уроке биологии как средство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формирования информационной грамотности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учащихся;</w:t>
      </w:r>
    </w:p>
    <w:p w14:paraId="10BEE7F1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учебно-исследовательская деятельность средствами учебного предмета «Биология» в контексте формирования функциональной грамотности; </w:t>
      </w:r>
    </w:p>
    <w:p w14:paraId="06D4CF23" w14:textId="77777777" w:rsidR="0085464C" w:rsidRDefault="0085464C" w:rsidP="0085464C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биологии с использованием активных и интерактивных методов и средств обучения, направленных на формирование функциональной грамотности учащихся.</w:t>
      </w:r>
    </w:p>
    <w:p w14:paraId="2D1B293D" w14:textId="54D817A3" w:rsidR="0085464C" w:rsidRPr="00622C22" w:rsidRDefault="0085464C" w:rsidP="0085464C">
      <w:pPr>
        <w:ind w:firstLine="709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государственном учреждении образования «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Академи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образования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622C22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38" w:history="1">
        <w:r w:rsidRPr="00622C22">
          <w:rPr>
            <w:rStyle w:val="a8"/>
            <w:rFonts w:ascii="Times New Roman" w:hAnsi="Times New Roman"/>
            <w:i/>
            <w:iCs/>
            <w:sz w:val="30"/>
            <w:szCs w:val="30"/>
            <w:u w:val="none"/>
          </w:rPr>
          <w:t>https://clck.ru/3AJ8HA</w:t>
        </w:r>
      </w:hyperlink>
      <w:r w:rsidRPr="00622C22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. </w:t>
      </w:r>
    </w:p>
    <w:p w14:paraId="1D336B9A" w14:textId="33127427" w:rsidR="00511140" w:rsidRPr="003B560B" w:rsidRDefault="0085464C" w:rsidP="0085464C">
      <w:pPr>
        <w:ind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помощь учителям оказывает журнал «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Біялогія</w:t>
      </w:r>
      <w:proofErr w:type="spellEnd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і 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хімія</w:t>
      </w:r>
      <w:proofErr w:type="spellEnd"/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» (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 xml:space="preserve">государственное предприятие «Издательство </w:t>
      </w:r>
      <w:r w:rsidR="00293C5E" w:rsidRPr="00293C5E">
        <w:rPr>
          <w:rFonts w:ascii="Times New Roman" w:hAnsi="Times New Roman"/>
          <w:spacing w:val="-10"/>
          <w:sz w:val="30"/>
          <w:szCs w:val="30"/>
        </w:rPr>
        <w:t>«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>Адукацыя і выхаванне»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). В журнале освещаются новые педагогические идеи и подходы в преподавании биологии</w:t>
      </w:r>
      <w:r w:rsidR="006B19E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химии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</w:t>
      </w:r>
      <w:r w:rsidR="004C6717">
        <w:rPr>
          <w:rFonts w:ascii="Times New Roman" w:hAnsi="Times New Roman"/>
          <w:color w:val="000000"/>
          <w:sz w:val="30"/>
          <w:szCs w:val="30"/>
          <w:lang w:eastAsia="ru-RU"/>
        </w:rPr>
        <w:t>специалистов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sectPr w:rsidR="00511140" w:rsidRPr="003B560B" w:rsidSect="007E2407">
      <w:head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B346" w14:textId="77777777" w:rsidR="00BF2AE3" w:rsidRDefault="00BF2AE3" w:rsidP="00F2697D">
      <w:r>
        <w:separator/>
      </w:r>
    </w:p>
  </w:endnote>
  <w:endnote w:type="continuationSeparator" w:id="0">
    <w:p w14:paraId="67A6A299" w14:textId="77777777" w:rsidR="00BF2AE3" w:rsidRDefault="00BF2AE3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C644E" w14:textId="77777777" w:rsidR="00BF2AE3" w:rsidRDefault="00BF2AE3" w:rsidP="00F2697D">
      <w:r>
        <w:separator/>
      </w:r>
    </w:p>
  </w:footnote>
  <w:footnote w:type="continuationSeparator" w:id="0">
    <w:p w14:paraId="18968092" w14:textId="77777777" w:rsidR="00BF2AE3" w:rsidRDefault="00BF2AE3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755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1507862" w14:textId="77777777" w:rsidR="00F2697D" w:rsidRPr="00E13F0A" w:rsidRDefault="00F2697D">
        <w:pPr>
          <w:pStyle w:val="a9"/>
          <w:jc w:val="center"/>
          <w:rPr>
            <w:rFonts w:ascii="Times New Roman" w:hAnsi="Times New Roman"/>
          </w:rPr>
        </w:pPr>
        <w:r w:rsidRPr="00E13F0A">
          <w:rPr>
            <w:rFonts w:ascii="Times New Roman" w:hAnsi="Times New Roman"/>
          </w:rPr>
          <w:fldChar w:fldCharType="begin"/>
        </w:r>
        <w:r w:rsidRPr="00E13F0A">
          <w:rPr>
            <w:rFonts w:ascii="Times New Roman" w:hAnsi="Times New Roman"/>
          </w:rPr>
          <w:instrText>PAGE   \* MERGEFORMAT</w:instrText>
        </w:r>
        <w:r w:rsidRPr="00E13F0A">
          <w:rPr>
            <w:rFonts w:ascii="Times New Roman" w:hAnsi="Times New Roman"/>
          </w:rPr>
          <w:fldChar w:fldCharType="separate"/>
        </w:r>
        <w:r w:rsidR="00FD2FD8">
          <w:rPr>
            <w:rFonts w:ascii="Times New Roman" w:hAnsi="Times New Roman"/>
            <w:noProof/>
          </w:rPr>
          <w:t>8</w:t>
        </w:r>
        <w:r w:rsidRPr="00E13F0A">
          <w:rPr>
            <w:rFonts w:ascii="Times New Roman" w:hAnsi="Times New Roman"/>
          </w:rPr>
          <w:fldChar w:fldCharType="end"/>
        </w:r>
      </w:p>
    </w:sdtContent>
  </w:sdt>
  <w:p w14:paraId="47271860" w14:textId="77777777" w:rsidR="00F2697D" w:rsidRDefault="00F269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F1"/>
    <w:rsid w:val="00003D3F"/>
    <w:rsid w:val="000144EA"/>
    <w:rsid w:val="00015A1E"/>
    <w:rsid w:val="00017572"/>
    <w:rsid w:val="00021CD1"/>
    <w:rsid w:val="0002242E"/>
    <w:rsid w:val="000237D7"/>
    <w:rsid w:val="00023F6C"/>
    <w:rsid w:val="000253D7"/>
    <w:rsid w:val="00026DAD"/>
    <w:rsid w:val="00031700"/>
    <w:rsid w:val="00031881"/>
    <w:rsid w:val="000333AC"/>
    <w:rsid w:val="00034E3F"/>
    <w:rsid w:val="00035A54"/>
    <w:rsid w:val="00035D25"/>
    <w:rsid w:val="00036860"/>
    <w:rsid w:val="0004224E"/>
    <w:rsid w:val="00047D5C"/>
    <w:rsid w:val="00050474"/>
    <w:rsid w:val="00051997"/>
    <w:rsid w:val="00067D8D"/>
    <w:rsid w:val="000703A3"/>
    <w:rsid w:val="00073369"/>
    <w:rsid w:val="0007785E"/>
    <w:rsid w:val="00077D15"/>
    <w:rsid w:val="00080AE9"/>
    <w:rsid w:val="00082F29"/>
    <w:rsid w:val="00083CC5"/>
    <w:rsid w:val="000906F9"/>
    <w:rsid w:val="0009148D"/>
    <w:rsid w:val="0009202B"/>
    <w:rsid w:val="00092781"/>
    <w:rsid w:val="00096CBF"/>
    <w:rsid w:val="000A15C3"/>
    <w:rsid w:val="000A515B"/>
    <w:rsid w:val="000A6C6F"/>
    <w:rsid w:val="000B09D3"/>
    <w:rsid w:val="000B1525"/>
    <w:rsid w:val="000B18DC"/>
    <w:rsid w:val="000B2862"/>
    <w:rsid w:val="000B29DC"/>
    <w:rsid w:val="000B5BBE"/>
    <w:rsid w:val="000B74FF"/>
    <w:rsid w:val="000C1B03"/>
    <w:rsid w:val="000C281A"/>
    <w:rsid w:val="000C3932"/>
    <w:rsid w:val="000C4D6D"/>
    <w:rsid w:val="000D26A1"/>
    <w:rsid w:val="000D4E67"/>
    <w:rsid w:val="000D51B5"/>
    <w:rsid w:val="000E3271"/>
    <w:rsid w:val="000F0CC5"/>
    <w:rsid w:val="000F294D"/>
    <w:rsid w:val="000F3A46"/>
    <w:rsid w:val="000F4110"/>
    <w:rsid w:val="000F51A4"/>
    <w:rsid w:val="000F6D50"/>
    <w:rsid w:val="00100416"/>
    <w:rsid w:val="001009C0"/>
    <w:rsid w:val="00100D21"/>
    <w:rsid w:val="00101AE7"/>
    <w:rsid w:val="00102323"/>
    <w:rsid w:val="00104D8D"/>
    <w:rsid w:val="00106A6D"/>
    <w:rsid w:val="00111151"/>
    <w:rsid w:val="0011444F"/>
    <w:rsid w:val="00114CA1"/>
    <w:rsid w:val="001157D3"/>
    <w:rsid w:val="00116803"/>
    <w:rsid w:val="001169C8"/>
    <w:rsid w:val="00117541"/>
    <w:rsid w:val="00117788"/>
    <w:rsid w:val="0012039F"/>
    <w:rsid w:val="001207AE"/>
    <w:rsid w:val="00121990"/>
    <w:rsid w:val="00123010"/>
    <w:rsid w:val="00123F8A"/>
    <w:rsid w:val="00124E1F"/>
    <w:rsid w:val="0012525F"/>
    <w:rsid w:val="001261B4"/>
    <w:rsid w:val="00126C21"/>
    <w:rsid w:val="00127D14"/>
    <w:rsid w:val="001339B3"/>
    <w:rsid w:val="00142315"/>
    <w:rsid w:val="00143397"/>
    <w:rsid w:val="001455F9"/>
    <w:rsid w:val="001461E0"/>
    <w:rsid w:val="001462D3"/>
    <w:rsid w:val="00146EDC"/>
    <w:rsid w:val="001520B2"/>
    <w:rsid w:val="001557DA"/>
    <w:rsid w:val="00157789"/>
    <w:rsid w:val="00160540"/>
    <w:rsid w:val="00166BDF"/>
    <w:rsid w:val="00166E6C"/>
    <w:rsid w:val="001705C2"/>
    <w:rsid w:val="00171017"/>
    <w:rsid w:val="00171F0A"/>
    <w:rsid w:val="00172D95"/>
    <w:rsid w:val="00175E8B"/>
    <w:rsid w:val="00176057"/>
    <w:rsid w:val="001832A5"/>
    <w:rsid w:val="001875A2"/>
    <w:rsid w:val="00193312"/>
    <w:rsid w:val="00197512"/>
    <w:rsid w:val="001A04AD"/>
    <w:rsid w:val="001A0A5A"/>
    <w:rsid w:val="001A1BB3"/>
    <w:rsid w:val="001A1CCD"/>
    <w:rsid w:val="001A30A7"/>
    <w:rsid w:val="001A4637"/>
    <w:rsid w:val="001A6EAE"/>
    <w:rsid w:val="001B08E6"/>
    <w:rsid w:val="001B16A7"/>
    <w:rsid w:val="001B2B82"/>
    <w:rsid w:val="001B3934"/>
    <w:rsid w:val="001B55D6"/>
    <w:rsid w:val="001B569D"/>
    <w:rsid w:val="001B7134"/>
    <w:rsid w:val="001B78D6"/>
    <w:rsid w:val="001C234C"/>
    <w:rsid w:val="001C3060"/>
    <w:rsid w:val="001C6F7A"/>
    <w:rsid w:val="001C7D9C"/>
    <w:rsid w:val="001D197A"/>
    <w:rsid w:val="001D226F"/>
    <w:rsid w:val="001D346C"/>
    <w:rsid w:val="001D47C9"/>
    <w:rsid w:val="001D5F1F"/>
    <w:rsid w:val="001D624F"/>
    <w:rsid w:val="001D7267"/>
    <w:rsid w:val="001E2286"/>
    <w:rsid w:val="001E2FB7"/>
    <w:rsid w:val="001E4272"/>
    <w:rsid w:val="001E747D"/>
    <w:rsid w:val="001F5C60"/>
    <w:rsid w:val="001F6BAB"/>
    <w:rsid w:val="0020255B"/>
    <w:rsid w:val="00203E73"/>
    <w:rsid w:val="00204EB8"/>
    <w:rsid w:val="0020728A"/>
    <w:rsid w:val="00210202"/>
    <w:rsid w:val="0021097E"/>
    <w:rsid w:val="0022054B"/>
    <w:rsid w:val="00222EDD"/>
    <w:rsid w:val="00224003"/>
    <w:rsid w:val="00224AB1"/>
    <w:rsid w:val="0022566C"/>
    <w:rsid w:val="0022601C"/>
    <w:rsid w:val="0022623D"/>
    <w:rsid w:val="002269CE"/>
    <w:rsid w:val="002302C8"/>
    <w:rsid w:val="0023207C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2C43"/>
    <w:rsid w:val="00253825"/>
    <w:rsid w:val="00255F07"/>
    <w:rsid w:val="002561E7"/>
    <w:rsid w:val="0025656E"/>
    <w:rsid w:val="00257BE5"/>
    <w:rsid w:val="0026210C"/>
    <w:rsid w:val="00263B01"/>
    <w:rsid w:val="00263CD6"/>
    <w:rsid w:val="002641D0"/>
    <w:rsid w:val="002646B1"/>
    <w:rsid w:val="002706E7"/>
    <w:rsid w:val="002725E6"/>
    <w:rsid w:val="002758AF"/>
    <w:rsid w:val="002764E1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3C5E"/>
    <w:rsid w:val="00295512"/>
    <w:rsid w:val="0029569C"/>
    <w:rsid w:val="00296DB6"/>
    <w:rsid w:val="002A0C7B"/>
    <w:rsid w:val="002A130F"/>
    <w:rsid w:val="002A237C"/>
    <w:rsid w:val="002A238D"/>
    <w:rsid w:val="002A3FAE"/>
    <w:rsid w:val="002A455F"/>
    <w:rsid w:val="002A615E"/>
    <w:rsid w:val="002A6304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C6937"/>
    <w:rsid w:val="002D2A60"/>
    <w:rsid w:val="002D3333"/>
    <w:rsid w:val="002D5A58"/>
    <w:rsid w:val="002D5B34"/>
    <w:rsid w:val="002D7211"/>
    <w:rsid w:val="002E019E"/>
    <w:rsid w:val="002E29EA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103D"/>
    <w:rsid w:val="00313F8D"/>
    <w:rsid w:val="00316382"/>
    <w:rsid w:val="003171FC"/>
    <w:rsid w:val="003267E1"/>
    <w:rsid w:val="00326B97"/>
    <w:rsid w:val="003307AE"/>
    <w:rsid w:val="00331495"/>
    <w:rsid w:val="00336282"/>
    <w:rsid w:val="0033746A"/>
    <w:rsid w:val="00337AAD"/>
    <w:rsid w:val="00342428"/>
    <w:rsid w:val="00346C69"/>
    <w:rsid w:val="00346FB2"/>
    <w:rsid w:val="003602EB"/>
    <w:rsid w:val="003614ED"/>
    <w:rsid w:val="00364354"/>
    <w:rsid w:val="00370189"/>
    <w:rsid w:val="003703A1"/>
    <w:rsid w:val="00372372"/>
    <w:rsid w:val="00373D8E"/>
    <w:rsid w:val="00374964"/>
    <w:rsid w:val="00381B06"/>
    <w:rsid w:val="00383364"/>
    <w:rsid w:val="00385386"/>
    <w:rsid w:val="00385411"/>
    <w:rsid w:val="00391A4B"/>
    <w:rsid w:val="0039350D"/>
    <w:rsid w:val="00393BA5"/>
    <w:rsid w:val="003A56C0"/>
    <w:rsid w:val="003A5AEC"/>
    <w:rsid w:val="003A6E30"/>
    <w:rsid w:val="003B6094"/>
    <w:rsid w:val="003B68BC"/>
    <w:rsid w:val="003C5013"/>
    <w:rsid w:val="003C5EBD"/>
    <w:rsid w:val="003D4AA1"/>
    <w:rsid w:val="003D4C7E"/>
    <w:rsid w:val="003E234A"/>
    <w:rsid w:val="003E2E37"/>
    <w:rsid w:val="003E3B86"/>
    <w:rsid w:val="003E4857"/>
    <w:rsid w:val="003E53C6"/>
    <w:rsid w:val="003F1919"/>
    <w:rsid w:val="003F1EC8"/>
    <w:rsid w:val="003F3298"/>
    <w:rsid w:val="003F44C2"/>
    <w:rsid w:val="003F4FD6"/>
    <w:rsid w:val="003F6AC5"/>
    <w:rsid w:val="003F6D94"/>
    <w:rsid w:val="003F75F6"/>
    <w:rsid w:val="00400E73"/>
    <w:rsid w:val="00401878"/>
    <w:rsid w:val="004020ED"/>
    <w:rsid w:val="004021A3"/>
    <w:rsid w:val="00402340"/>
    <w:rsid w:val="0040336A"/>
    <w:rsid w:val="00403C58"/>
    <w:rsid w:val="004049B9"/>
    <w:rsid w:val="004051F6"/>
    <w:rsid w:val="0040580D"/>
    <w:rsid w:val="00411B35"/>
    <w:rsid w:val="0041227E"/>
    <w:rsid w:val="00413171"/>
    <w:rsid w:val="00414815"/>
    <w:rsid w:val="004151BC"/>
    <w:rsid w:val="00415D13"/>
    <w:rsid w:val="0041701A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45ED5"/>
    <w:rsid w:val="00452739"/>
    <w:rsid w:val="004529F9"/>
    <w:rsid w:val="0046291E"/>
    <w:rsid w:val="004638F1"/>
    <w:rsid w:val="004641AF"/>
    <w:rsid w:val="0047314A"/>
    <w:rsid w:val="004741EF"/>
    <w:rsid w:val="00476988"/>
    <w:rsid w:val="00477432"/>
    <w:rsid w:val="00481582"/>
    <w:rsid w:val="00487E7E"/>
    <w:rsid w:val="004912F7"/>
    <w:rsid w:val="00491A69"/>
    <w:rsid w:val="004923CF"/>
    <w:rsid w:val="004965CF"/>
    <w:rsid w:val="00496CB6"/>
    <w:rsid w:val="004A1012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C6137"/>
    <w:rsid w:val="004C6717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4F4B82"/>
    <w:rsid w:val="00503CBF"/>
    <w:rsid w:val="00511140"/>
    <w:rsid w:val="00514D5E"/>
    <w:rsid w:val="00515F41"/>
    <w:rsid w:val="00516DC0"/>
    <w:rsid w:val="0052006B"/>
    <w:rsid w:val="0052328D"/>
    <w:rsid w:val="00524F80"/>
    <w:rsid w:val="00526E65"/>
    <w:rsid w:val="0052729F"/>
    <w:rsid w:val="00531326"/>
    <w:rsid w:val="00531346"/>
    <w:rsid w:val="00532042"/>
    <w:rsid w:val="00533517"/>
    <w:rsid w:val="00533E6A"/>
    <w:rsid w:val="0053491C"/>
    <w:rsid w:val="005352CC"/>
    <w:rsid w:val="00535AC9"/>
    <w:rsid w:val="005406C3"/>
    <w:rsid w:val="005420BC"/>
    <w:rsid w:val="00543D72"/>
    <w:rsid w:val="005449B5"/>
    <w:rsid w:val="0054544B"/>
    <w:rsid w:val="005511B8"/>
    <w:rsid w:val="00551C41"/>
    <w:rsid w:val="00556A2A"/>
    <w:rsid w:val="00563380"/>
    <w:rsid w:val="00563980"/>
    <w:rsid w:val="005705D9"/>
    <w:rsid w:val="00572E93"/>
    <w:rsid w:val="0057577B"/>
    <w:rsid w:val="00576EB8"/>
    <w:rsid w:val="005814ED"/>
    <w:rsid w:val="0058686D"/>
    <w:rsid w:val="00596D73"/>
    <w:rsid w:val="00597598"/>
    <w:rsid w:val="005A24DA"/>
    <w:rsid w:val="005A26AD"/>
    <w:rsid w:val="005A60B8"/>
    <w:rsid w:val="005A6B41"/>
    <w:rsid w:val="005B0A88"/>
    <w:rsid w:val="005B1AC8"/>
    <w:rsid w:val="005B329E"/>
    <w:rsid w:val="005B32AE"/>
    <w:rsid w:val="005C003D"/>
    <w:rsid w:val="005C3622"/>
    <w:rsid w:val="005D02E0"/>
    <w:rsid w:val="005D1FB1"/>
    <w:rsid w:val="005D2DFE"/>
    <w:rsid w:val="005D4CE5"/>
    <w:rsid w:val="005D56C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00AA"/>
    <w:rsid w:val="006056DD"/>
    <w:rsid w:val="00605900"/>
    <w:rsid w:val="00612EC3"/>
    <w:rsid w:val="006206DE"/>
    <w:rsid w:val="00622C22"/>
    <w:rsid w:val="00623465"/>
    <w:rsid w:val="00625007"/>
    <w:rsid w:val="0062503F"/>
    <w:rsid w:val="00625C0B"/>
    <w:rsid w:val="00626C29"/>
    <w:rsid w:val="00630121"/>
    <w:rsid w:val="006320F2"/>
    <w:rsid w:val="00632D2C"/>
    <w:rsid w:val="0063721B"/>
    <w:rsid w:val="006419E4"/>
    <w:rsid w:val="00642A54"/>
    <w:rsid w:val="006530A4"/>
    <w:rsid w:val="00656730"/>
    <w:rsid w:val="00660D03"/>
    <w:rsid w:val="00662F03"/>
    <w:rsid w:val="00663371"/>
    <w:rsid w:val="006635DB"/>
    <w:rsid w:val="00663F76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85E"/>
    <w:rsid w:val="00686F51"/>
    <w:rsid w:val="00687082"/>
    <w:rsid w:val="00687620"/>
    <w:rsid w:val="00687D47"/>
    <w:rsid w:val="00690DCE"/>
    <w:rsid w:val="006A23F3"/>
    <w:rsid w:val="006B19E1"/>
    <w:rsid w:val="006B57A5"/>
    <w:rsid w:val="006C779A"/>
    <w:rsid w:val="006D4AFE"/>
    <w:rsid w:val="006E2A11"/>
    <w:rsid w:val="006E2C9F"/>
    <w:rsid w:val="006E3434"/>
    <w:rsid w:val="006F03ED"/>
    <w:rsid w:val="006F5DDD"/>
    <w:rsid w:val="00700841"/>
    <w:rsid w:val="007078CE"/>
    <w:rsid w:val="00712971"/>
    <w:rsid w:val="007129AF"/>
    <w:rsid w:val="00714BF5"/>
    <w:rsid w:val="00714F7F"/>
    <w:rsid w:val="007173C2"/>
    <w:rsid w:val="00720817"/>
    <w:rsid w:val="00722052"/>
    <w:rsid w:val="00722CE9"/>
    <w:rsid w:val="007233C8"/>
    <w:rsid w:val="0072462D"/>
    <w:rsid w:val="0072552A"/>
    <w:rsid w:val="00725B85"/>
    <w:rsid w:val="0072608C"/>
    <w:rsid w:val="007323B6"/>
    <w:rsid w:val="00733429"/>
    <w:rsid w:val="0073450C"/>
    <w:rsid w:val="00734B95"/>
    <w:rsid w:val="00737AAB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0FE"/>
    <w:rsid w:val="00766D67"/>
    <w:rsid w:val="00767894"/>
    <w:rsid w:val="00772745"/>
    <w:rsid w:val="007733FB"/>
    <w:rsid w:val="0077636C"/>
    <w:rsid w:val="00781439"/>
    <w:rsid w:val="00781D68"/>
    <w:rsid w:val="00783937"/>
    <w:rsid w:val="007861C4"/>
    <w:rsid w:val="00787B89"/>
    <w:rsid w:val="00790066"/>
    <w:rsid w:val="00794697"/>
    <w:rsid w:val="007A48E7"/>
    <w:rsid w:val="007A6D6B"/>
    <w:rsid w:val="007B2D1B"/>
    <w:rsid w:val="007B3D47"/>
    <w:rsid w:val="007C2157"/>
    <w:rsid w:val="007C293F"/>
    <w:rsid w:val="007D2BFC"/>
    <w:rsid w:val="007D5FC8"/>
    <w:rsid w:val="007D75A6"/>
    <w:rsid w:val="007E2407"/>
    <w:rsid w:val="007E5C80"/>
    <w:rsid w:val="007E75E1"/>
    <w:rsid w:val="007E77D7"/>
    <w:rsid w:val="007F0DCD"/>
    <w:rsid w:val="007F1C0D"/>
    <w:rsid w:val="00801CB8"/>
    <w:rsid w:val="00803B27"/>
    <w:rsid w:val="00805110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17B1"/>
    <w:rsid w:val="00841F47"/>
    <w:rsid w:val="0084492D"/>
    <w:rsid w:val="00845064"/>
    <w:rsid w:val="00846A60"/>
    <w:rsid w:val="00847350"/>
    <w:rsid w:val="00847EC2"/>
    <w:rsid w:val="00851D5B"/>
    <w:rsid w:val="0085464C"/>
    <w:rsid w:val="00855FF7"/>
    <w:rsid w:val="008571BB"/>
    <w:rsid w:val="00862143"/>
    <w:rsid w:val="00862789"/>
    <w:rsid w:val="00862A00"/>
    <w:rsid w:val="0086347D"/>
    <w:rsid w:val="008634E4"/>
    <w:rsid w:val="008645FF"/>
    <w:rsid w:val="00866E5C"/>
    <w:rsid w:val="008674E3"/>
    <w:rsid w:val="00872B80"/>
    <w:rsid w:val="00873197"/>
    <w:rsid w:val="00877BCE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B1913"/>
    <w:rsid w:val="008B1B82"/>
    <w:rsid w:val="008C0B41"/>
    <w:rsid w:val="008C13AC"/>
    <w:rsid w:val="008C38E3"/>
    <w:rsid w:val="008C41EC"/>
    <w:rsid w:val="008C4882"/>
    <w:rsid w:val="008C48D8"/>
    <w:rsid w:val="008D0739"/>
    <w:rsid w:val="008D2461"/>
    <w:rsid w:val="008D280B"/>
    <w:rsid w:val="008D2DD5"/>
    <w:rsid w:val="008D7080"/>
    <w:rsid w:val="008D7831"/>
    <w:rsid w:val="008D7843"/>
    <w:rsid w:val="008E0881"/>
    <w:rsid w:val="008E358C"/>
    <w:rsid w:val="008E4537"/>
    <w:rsid w:val="008E5D20"/>
    <w:rsid w:val="008F5744"/>
    <w:rsid w:val="0091196B"/>
    <w:rsid w:val="0091222D"/>
    <w:rsid w:val="00912B36"/>
    <w:rsid w:val="00912EFA"/>
    <w:rsid w:val="009161D2"/>
    <w:rsid w:val="00917DA0"/>
    <w:rsid w:val="00921236"/>
    <w:rsid w:val="00921EDC"/>
    <w:rsid w:val="00923FD1"/>
    <w:rsid w:val="00924221"/>
    <w:rsid w:val="009258C1"/>
    <w:rsid w:val="009267AE"/>
    <w:rsid w:val="00926959"/>
    <w:rsid w:val="00927EA0"/>
    <w:rsid w:val="00933DDC"/>
    <w:rsid w:val="009356B8"/>
    <w:rsid w:val="009360EB"/>
    <w:rsid w:val="00940822"/>
    <w:rsid w:val="00940824"/>
    <w:rsid w:val="009427E2"/>
    <w:rsid w:val="009428EC"/>
    <w:rsid w:val="00943E50"/>
    <w:rsid w:val="00954091"/>
    <w:rsid w:val="009548C7"/>
    <w:rsid w:val="00955373"/>
    <w:rsid w:val="00957213"/>
    <w:rsid w:val="00957638"/>
    <w:rsid w:val="00957DD6"/>
    <w:rsid w:val="009600E3"/>
    <w:rsid w:val="0096111E"/>
    <w:rsid w:val="00961CA3"/>
    <w:rsid w:val="00962642"/>
    <w:rsid w:val="00964C0E"/>
    <w:rsid w:val="00966BA8"/>
    <w:rsid w:val="00971FC7"/>
    <w:rsid w:val="009809A3"/>
    <w:rsid w:val="0098652E"/>
    <w:rsid w:val="00987CFB"/>
    <w:rsid w:val="00990B51"/>
    <w:rsid w:val="0099583F"/>
    <w:rsid w:val="009967C6"/>
    <w:rsid w:val="009A1224"/>
    <w:rsid w:val="009A14C5"/>
    <w:rsid w:val="009A3767"/>
    <w:rsid w:val="009A4F0B"/>
    <w:rsid w:val="009A76FD"/>
    <w:rsid w:val="009B3C4B"/>
    <w:rsid w:val="009B59B3"/>
    <w:rsid w:val="009B67FA"/>
    <w:rsid w:val="009B6D5E"/>
    <w:rsid w:val="009B75E0"/>
    <w:rsid w:val="009C0AF0"/>
    <w:rsid w:val="009C5302"/>
    <w:rsid w:val="009C5A81"/>
    <w:rsid w:val="009C62D3"/>
    <w:rsid w:val="009D2AC0"/>
    <w:rsid w:val="009D6809"/>
    <w:rsid w:val="009E3CBE"/>
    <w:rsid w:val="009E526D"/>
    <w:rsid w:val="009E73C7"/>
    <w:rsid w:val="009E7E89"/>
    <w:rsid w:val="009F113F"/>
    <w:rsid w:val="009F221D"/>
    <w:rsid w:val="009F3AE5"/>
    <w:rsid w:val="009F3C34"/>
    <w:rsid w:val="009F418E"/>
    <w:rsid w:val="009F59C3"/>
    <w:rsid w:val="009F7F88"/>
    <w:rsid w:val="00A02BE1"/>
    <w:rsid w:val="00A059B1"/>
    <w:rsid w:val="00A05FD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45EC"/>
    <w:rsid w:val="00A3613E"/>
    <w:rsid w:val="00A36C8F"/>
    <w:rsid w:val="00A409B3"/>
    <w:rsid w:val="00A47919"/>
    <w:rsid w:val="00A47AC3"/>
    <w:rsid w:val="00A507A9"/>
    <w:rsid w:val="00A52E12"/>
    <w:rsid w:val="00A55D93"/>
    <w:rsid w:val="00A60871"/>
    <w:rsid w:val="00A62B9E"/>
    <w:rsid w:val="00A62BF6"/>
    <w:rsid w:val="00A665D0"/>
    <w:rsid w:val="00A66684"/>
    <w:rsid w:val="00A67881"/>
    <w:rsid w:val="00A67ADF"/>
    <w:rsid w:val="00A76A51"/>
    <w:rsid w:val="00A8162F"/>
    <w:rsid w:val="00A830F8"/>
    <w:rsid w:val="00A831CC"/>
    <w:rsid w:val="00A84297"/>
    <w:rsid w:val="00A85E97"/>
    <w:rsid w:val="00A87378"/>
    <w:rsid w:val="00A924F6"/>
    <w:rsid w:val="00A92704"/>
    <w:rsid w:val="00A92D54"/>
    <w:rsid w:val="00A94E43"/>
    <w:rsid w:val="00A96114"/>
    <w:rsid w:val="00AA0C81"/>
    <w:rsid w:val="00AA10F5"/>
    <w:rsid w:val="00AA254F"/>
    <w:rsid w:val="00AA4335"/>
    <w:rsid w:val="00AA7E99"/>
    <w:rsid w:val="00AB002C"/>
    <w:rsid w:val="00AB0E9B"/>
    <w:rsid w:val="00AB3C88"/>
    <w:rsid w:val="00AB3D99"/>
    <w:rsid w:val="00AB3FAE"/>
    <w:rsid w:val="00AB5938"/>
    <w:rsid w:val="00AB67BC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25CC"/>
    <w:rsid w:val="00AD3EC5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C47"/>
    <w:rsid w:val="00B07DD1"/>
    <w:rsid w:val="00B10756"/>
    <w:rsid w:val="00B13EF6"/>
    <w:rsid w:val="00B15889"/>
    <w:rsid w:val="00B159C8"/>
    <w:rsid w:val="00B1666B"/>
    <w:rsid w:val="00B16E4B"/>
    <w:rsid w:val="00B17C94"/>
    <w:rsid w:val="00B218A9"/>
    <w:rsid w:val="00B219D3"/>
    <w:rsid w:val="00B228CC"/>
    <w:rsid w:val="00B23F9A"/>
    <w:rsid w:val="00B2532B"/>
    <w:rsid w:val="00B25822"/>
    <w:rsid w:val="00B26CFC"/>
    <w:rsid w:val="00B27905"/>
    <w:rsid w:val="00B30373"/>
    <w:rsid w:val="00B317D3"/>
    <w:rsid w:val="00B33D4C"/>
    <w:rsid w:val="00B34C66"/>
    <w:rsid w:val="00B35BF7"/>
    <w:rsid w:val="00B3645C"/>
    <w:rsid w:val="00B40857"/>
    <w:rsid w:val="00B44170"/>
    <w:rsid w:val="00B463E2"/>
    <w:rsid w:val="00B473EE"/>
    <w:rsid w:val="00B5429C"/>
    <w:rsid w:val="00B553B3"/>
    <w:rsid w:val="00B619DA"/>
    <w:rsid w:val="00B62A51"/>
    <w:rsid w:val="00B62BBF"/>
    <w:rsid w:val="00B6544B"/>
    <w:rsid w:val="00B65AF5"/>
    <w:rsid w:val="00B676EF"/>
    <w:rsid w:val="00B7229C"/>
    <w:rsid w:val="00B80718"/>
    <w:rsid w:val="00B86427"/>
    <w:rsid w:val="00B8699A"/>
    <w:rsid w:val="00B8756F"/>
    <w:rsid w:val="00B87BDD"/>
    <w:rsid w:val="00B907F8"/>
    <w:rsid w:val="00B93057"/>
    <w:rsid w:val="00B94782"/>
    <w:rsid w:val="00B95CF5"/>
    <w:rsid w:val="00B95FCB"/>
    <w:rsid w:val="00BA0C3C"/>
    <w:rsid w:val="00BA1490"/>
    <w:rsid w:val="00BA74E7"/>
    <w:rsid w:val="00BB20F4"/>
    <w:rsid w:val="00BB2370"/>
    <w:rsid w:val="00BB349B"/>
    <w:rsid w:val="00BB3544"/>
    <w:rsid w:val="00BB6676"/>
    <w:rsid w:val="00BB6BE5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0DD7"/>
    <w:rsid w:val="00BD1B7E"/>
    <w:rsid w:val="00BD1F06"/>
    <w:rsid w:val="00BE1900"/>
    <w:rsid w:val="00BE4486"/>
    <w:rsid w:val="00BE474E"/>
    <w:rsid w:val="00BE58CB"/>
    <w:rsid w:val="00BE63B4"/>
    <w:rsid w:val="00BE7AE6"/>
    <w:rsid w:val="00BF0627"/>
    <w:rsid w:val="00BF1120"/>
    <w:rsid w:val="00BF14F6"/>
    <w:rsid w:val="00BF2AE3"/>
    <w:rsid w:val="00BF51DF"/>
    <w:rsid w:val="00BF7278"/>
    <w:rsid w:val="00C0630A"/>
    <w:rsid w:val="00C121B8"/>
    <w:rsid w:val="00C14322"/>
    <w:rsid w:val="00C15426"/>
    <w:rsid w:val="00C1714B"/>
    <w:rsid w:val="00C203E5"/>
    <w:rsid w:val="00C216F2"/>
    <w:rsid w:val="00C22104"/>
    <w:rsid w:val="00C23E6B"/>
    <w:rsid w:val="00C244E7"/>
    <w:rsid w:val="00C30DF3"/>
    <w:rsid w:val="00C34520"/>
    <w:rsid w:val="00C35E5A"/>
    <w:rsid w:val="00C415E5"/>
    <w:rsid w:val="00C44A50"/>
    <w:rsid w:val="00C44EA1"/>
    <w:rsid w:val="00C45244"/>
    <w:rsid w:val="00C45B1D"/>
    <w:rsid w:val="00C46735"/>
    <w:rsid w:val="00C47705"/>
    <w:rsid w:val="00C5087B"/>
    <w:rsid w:val="00C50B1E"/>
    <w:rsid w:val="00C544DE"/>
    <w:rsid w:val="00C56BE1"/>
    <w:rsid w:val="00C61D98"/>
    <w:rsid w:val="00C63638"/>
    <w:rsid w:val="00C63E6B"/>
    <w:rsid w:val="00C645AB"/>
    <w:rsid w:val="00C730FB"/>
    <w:rsid w:val="00C74F25"/>
    <w:rsid w:val="00C76B32"/>
    <w:rsid w:val="00C77347"/>
    <w:rsid w:val="00C816F9"/>
    <w:rsid w:val="00C862DE"/>
    <w:rsid w:val="00C8724B"/>
    <w:rsid w:val="00C876AF"/>
    <w:rsid w:val="00C87960"/>
    <w:rsid w:val="00C87A58"/>
    <w:rsid w:val="00C9298F"/>
    <w:rsid w:val="00C94C72"/>
    <w:rsid w:val="00C94FE3"/>
    <w:rsid w:val="00C967B3"/>
    <w:rsid w:val="00CA1368"/>
    <w:rsid w:val="00CA20EA"/>
    <w:rsid w:val="00CA51DA"/>
    <w:rsid w:val="00CB1195"/>
    <w:rsid w:val="00CB4B40"/>
    <w:rsid w:val="00CB6DEA"/>
    <w:rsid w:val="00CB7755"/>
    <w:rsid w:val="00CC054D"/>
    <w:rsid w:val="00CC4845"/>
    <w:rsid w:val="00CD4CB7"/>
    <w:rsid w:val="00CD5226"/>
    <w:rsid w:val="00CD684B"/>
    <w:rsid w:val="00CD6B66"/>
    <w:rsid w:val="00CD75DD"/>
    <w:rsid w:val="00CE731B"/>
    <w:rsid w:val="00CF151D"/>
    <w:rsid w:val="00CF349D"/>
    <w:rsid w:val="00CF3D41"/>
    <w:rsid w:val="00CF4B33"/>
    <w:rsid w:val="00CF5A05"/>
    <w:rsid w:val="00CF5C70"/>
    <w:rsid w:val="00CF64F7"/>
    <w:rsid w:val="00D01808"/>
    <w:rsid w:val="00D048CC"/>
    <w:rsid w:val="00D10406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40AF2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10D1"/>
    <w:rsid w:val="00D61DBA"/>
    <w:rsid w:val="00D67427"/>
    <w:rsid w:val="00D67B80"/>
    <w:rsid w:val="00D7095B"/>
    <w:rsid w:val="00D71DB5"/>
    <w:rsid w:val="00D7442B"/>
    <w:rsid w:val="00D8283B"/>
    <w:rsid w:val="00D833F4"/>
    <w:rsid w:val="00D84D5B"/>
    <w:rsid w:val="00D87B13"/>
    <w:rsid w:val="00D91EB9"/>
    <w:rsid w:val="00D93C02"/>
    <w:rsid w:val="00D95A92"/>
    <w:rsid w:val="00DA17F3"/>
    <w:rsid w:val="00DA1DE9"/>
    <w:rsid w:val="00DA526A"/>
    <w:rsid w:val="00DA77D7"/>
    <w:rsid w:val="00DB0B73"/>
    <w:rsid w:val="00DB0FF5"/>
    <w:rsid w:val="00DB5934"/>
    <w:rsid w:val="00DC200A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E5604"/>
    <w:rsid w:val="00DF058B"/>
    <w:rsid w:val="00DF0E69"/>
    <w:rsid w:val="00DF5C71"/>
    <w:rsid w:val="00DF5D8D"/>
    <w:rsid w:val="00E04090"/>
    <w:rsid w:val="00E073A0"/>
    <w:rsid w:val="00E07F43"/>
    <w:rsid w:val="00E102A2"/>
    <w:rsid w:val="00E11C78"/>
    <w:rsid w:val="00E11E43"/>
    <w:rsid w:val="00E13F0A"/>
    <w:rsid w:val="00E1409A"/>
    <w:rsid w:val="00E2125C"/>
    <w:rsid w:val="00E21B68"/>
    <w:rsid w:val="00E220BD"/>
    <w:rsid w:val="00E24377"/>
    <w:rsid w:val="00E32D47"/>
    <w:rsid w:val="00E4088D"/>
    <w:rsid w:val="00E41258"/>
    <w:rsid w:val="00E430FC"/>
    <w:rsid w:val="00E4563A"/>
    <w:rsid w:val="00E457B3"/>
    <w:rsid w:val="00E4617C"/>
    <w:rsid w:val="00E46D0A"/>
    <w:rsid w:val="00E515C4"/>
    <w:rsid w:val="00E524ED"/>
    <w:rsid w:val="00E52EB9"/>
    <w:rsid w:val="00E545FF"/>
    <w:rsid w:val="00E558F6"/>
    <w:rsid w:val="00E601AA"/>
    <w:rsid w:val="00E60EE0"/>
    <w:rsid w:val="00E61DBB"/>
    <w:rsid w:val="00E650C0"/>
    <w:rsid w:val="00E7008C"/>
    <w:rsid w:val="00E7414D"/>
    <w:rsid w:val="00E7718F"/>
    <w:rsid w:val="00E77DBF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5EA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EF5"/>
    <w:rsid w:val="00EE29F6"/>
    <w:rsid w:val="00EE5143"/>
    <w:rsid w:val="00EE58BD"/>
    <w:rsid w:val="00EE610E"/>
    <w:rsid w:val="00EF003E"/>
    <w:rsid w:val="00EF5D94"/>
    <w:rsid w:val="00F001CA"/>
    <w:rsid w:val="00F00991"/>
    <w:rsid w:val="00F02A21"/>
    <w:rsid w:val="00F03F50"/>
    <w:rsid w:val="00F0476B"/>
    <w:rsid w:val="00F05566"/>
    <w:rsid w:val="00F07CA7"/>
    <w:rsid w:val="00F10520"/>
    <w:rsid w:val="00F10F35"/>
    <w:rsid w:val="00F123D9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50E95"/>
    <w:rsid w:val="00F50FAF"/>
    <w:rsid w:val="00F51132"/>
    <w:rsid w:val="00F52ED7"/>
    <w:rsid w:val="00F53381"/>
    <w:rsid w:val="00F53529"/>
    <w:rsid w:val="00F55F13"/>
    <w:rsid w:val="00F57D2E"/>
    <w:rsid w:val="00F603DB"/>
    <w:rsid w:val="00F624F1"/>
    <w:rsid w:val="00F6322B"/>
    <w:rsid w:val="00F64886"/>
    <w:rsid w:val="00F667A3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57D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2718"/>
    <w:rsid w:val="00F95386"/>
    <w:rsid w:val="00FA1E89"/>
    <w:rsid w:val="00FA2626"/>
    <w:rsid w:val="00FA2777"/>
    <w:rsid w:val="00FA37A2"/>
    <w:rsid w:val="00FA3F1E"/>
    <w:rsid w:val="00FA41C3"/>
    <w:rsid w:val="00FB0499"/>
    <w:rsid w:val="00FB293F"/>
    <w:rsid w:val="00FB3E4A"/>
    <w:rsid w:val="00FB3FAD"/>
    <w:rsid w:val="00FC2A89"/>
    <w:rsid w:val="00FC3525"/>
    <w:rsid w:val="00FC4715"/>
    <w:rsid w:val="00FC5908"/>
    <w:rsid w:val="00FC76AA"/>
    <w:rsid w:val="00FD0416"/>
    <w:rsid w:val="00FD2FD8"/>
    <w:rsid w:val="00FD643E"/>
    <w:rsid w:val="00FE3DE9"/>
    <w:rsid w:val="00FE6ED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4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03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A60B8"/>
    <w:pPr>
      <w:spacing w:after="12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000000" w:themeColor="text1"/>
      <w:szCs w:val="22"/>
    </w:rPr>
  </w:style>
  <w:style w:type="paragraph" w:styleId="af0">
    <w:name w:val="Title"/>
    <w:basedOn w:val="a"/>
    <w:link w:val="af1"/>
    <w:qFormat/>
    <w:rsid w:val="009E73C7"/>
    <w:pPr>
      <w:ind w:firstLine="709"/>
      <w:jc w:val="center"/>
    </w:pPr>
    <w:rPr>
      <w:rFonts w:ascii="Times New Roman" w:hAnsi="Times New Roman"/>
      <w:lang w:eastAsia="ru-RU"/>
    </w:rPr>
  </w:style>
  <w:style w:type="character" w:customStyle="1" w:styleId="af1">
    <w:name w:val="Название Знак"/>
    <w:basedOn w:val="a0"/>
    <w:link w:val="af0"/>
    <w:rsid w:val="009E73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0E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03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A60B8"/>
    <w:pPr>
      <w:spacing w:after="12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000000" w:themeColor="text1"/>
      <w:szCs w:val="22"/>
    </w:rPr>
  </w:style>
  <w:style w:type="paragraph" w:styleId="af0">
    <w:name w:val="Title"/>
    <w:basedOn w:val="a"/>
    <w:link w:val="af1"/>
    <w:qFormat/>
    <w:rsid w:val="009E73C7"/>
    <w:pPr>
      <w:ind w:firstLine="709"/>
      <w:jc w:val="center"/>
    </w:pPr>
    <w:rPr>
      <w:rFonts w:ascii="Times New Roman" w:hAnsi="Times New Roman"/>
      <w:lang w:eastAsia="ru-RU"/>
    </w:rPr>
  </w:style>
  <w:style w:type="character" w:customStyle="1" w:styleId="af1">
    <w:name w:val="Название Знак"/>
    <w:basedOn w:val="a0"/>
    <w:link w:val="af0"/>
    <w:rsid w:val="009E73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adu.by/ru/pedagogam/natsionalnoe-issledovanie-kachestva-obrazovaniya-niko.html" TargetMode="External"/><Relationship Id="rId34" Type="http://schemas.openxmlformats.org/officeDocument/2006/relationships/hyperlink" Target="https://eior.b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profil.adu.by" TargetMode="External"/><Relationship Id="rId38" Type="http://schemas.openxmlformats.org/officeDocument/2006/relationships/hyperlink" Target="https://clck.ru/3AJ8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2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7" Type="http://schemas.openxmlformats.org/officeDocument/2006/relationships/hyperlink" Target="https://eior.by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6" Type="http://schemas.openxmlformats.org/officeDocument/2006/relationships/hyperlink" Target="http://www.belstat.gov.by/" TargetMode="External"/><Relationship Id="rId10" Type="http://schemas.openxmlformats.org/officeDocument/2006/relationships/hyperlink" Target="http://e-padruchnik.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1" Type="http://schemas.openxmlformats.org/officeDocument/2006/relationships/hyperlink" Target="https://ad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5" Type="http://schemas.openxmlformats.org/officeDocument/2006/relationships/hyperlink" Target="http://www.belarus.by/ru/travel/herit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E637-27ED-47BE-91A4-51C5339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2024-07-23T08:26:00Z</cp:lastPrinted>
  <dcterms:created xsi:type="dcterms:W3CDTF">2024-09-08T06:43:00Z</dcterms:created>
  <dcterms:modified xsi:type="dcterms:W3CDTF">2024-09-08T06:43:00Z</dcterms:modified>
</cp:coreProperties>
</file>